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971" w:rsidRPr="00C24E5A" w:rsidRDefault="00C40971" w:rsidP="00C24E5A">
      <w:pPr>
        <w:ind w:firstLine="0"/>
        <w:rPr>
          <w:b/>
        </w:rPr>
      </w:pPr>
      <w:r w:rsidRPr="00C24E5A">
        <w:rPr>
          <w:b/>
        </w:rPr>
        <w:t>Arctic sea ice loss and the Arctic radiation budget viewed from space: separating drivers and responses</w:t>
      </w:r>
    </w:p>
    <w:p w:rsidR="00D60638" w:rsidRPr="003D53D7" w:rsidRDefault="003D53D7" w:rsidP="00C24E5A">
      <w:pPr>
        <w:pStyle w:val="Heading1"/>
      </w:pPr>
      <w:r w:rsidRPr="003D53D7">
        <w:t>Project Summary</w:t>
      </w:r>
    </w:p>
    <w:p w:rsidR="007C5A9F" w:rsidRDefault="003D53D7" w:rsidP="00C24E5A">
      <w:r>
        <w:t xml:space="preserve">The </w:t>
      </w:r>
      <w:r w:rsidRPr="00C24E5A">
        <w:rPr>
          <w:rFonts w:cs="Times New Roman"/>
        </w:rPr>
        <w:t>im</w:t>
      </w:r>
      <w:r w:rsidRPr="00C40971">
        <w:rPr>
          <w:rFonts w:cs="Times New Roman"/>
        </w:rPr>
        <w:t>pact</w:t>
      </w:r>
      <w:r>
        <w:t xml:space="preserve"> of Arctic ice loss on the radiative heating of the Arctic climate system – the surface albedo feedback – varies substantially across state of the art climate models and is the primary cause of the inter-model differences in how rapidly the Arctic warms in response to anthropogenic forcing (Kay et al. 2012)</w:t>
      </w:r>
      <w:r w:rsidR="00961F6A">
        <w:t>. Thus,</w:t>
      </w:r>
      <w:bookmarkStart w:id="0" w:name="_GoBack"/>
      <w:bookmarkEnd w:id="0"/>
      <w:r w:rsidR="007C5A9F">
        <w:t xml:space="preserve"> predictions of the magnit</w:t>
      </w:r>
      <w:r w:rsidR="00725A8E">
        <w:t xml:space="preserve">ude and variability of future warming in the Arctic (and </w:t>
      </w:r>
      <w:r w:rsidR="00325343">
        <w:t xml:space="preserve">the </w:t>
      </w:r>
      <w:r w:rsidR="00725A8E">
        <w:t>global</w:t>
      </w:r>
      <w:r w:rsidR="00325343">
        <w:t xml:space="preserve"> impact of those changes</w:t>
      </w:r>
      <w:r w:rsidR="00725A8E">
        <w:t>)</w:t>
      </w:r>
      <w:r w:rsidR="007C5A9F">
        <w:t xml:space="preserve"> rely on understanding how strong the Arctic surface albedo feedback is in </w:t>
      </w:r>
      <w:r w:rsidR="003F036D">
        <w:t>nature</w:t>
      </w:r>
      <w:r w:rsidR="007C5A9F">
        <w:t>.</w:t>
      </w:r>
      <w:r w:rsidR="00725A8E">
        <w:t xml:space="preserve">  The goal of the proposed work is to develop a strategy for calculating the impact of future Arctic ice loss on the global climate system from the </w:t>
      </w:r>
      <w:r w:rsidR="00C24E5A">
        <w:t xml:space="preserve">interannual variability in the </w:t>
      </w:r>
      <w:r w:rsidR="00725A8E">
        <w:t>observational record</w:t>
      </w:r>
      <w:r w:rsidR="003F036D">
        <w:t xml:space="preserve">. </w:t>
      </w:r>
      <w:r w:rsidR="002A2683">
        <w:t>W</w:t>
      </w:r>
      <w:r w:rsidR="00725A8E">
        <w:t>e will</w:t>
      </w:r>
      <w:r w:rsidR="00C40971">
        <w:t>,</w:t>
      </w:r>
      <w:r w:rsidR="00725A8E">
        <w:t xml:space="preserve"> </w:t>
      </w:r>
      <w:r w:rsidR="00C40971">
        <w:t>1) d</w:t>
      </w:r>
      <w:r w:rsidR="00725A8E">
        <w:t xml:space="preserve">iagnose the direct impact of </w:t>
      </w:r>
      <w:r w:rsidR="002A2683">
        <w:t xml:space="preserve">Arctic </w:t>
      </w:r>
      <w:r w:rsidR="00725A8E">
        <w:t>ice loss on radiative heating</w:t>
      </w:r>
      <w:r w:rsidR="003F036D">
        <w:t xml:space="preserve"> of the Arctic atmosphere</w:t>
      </w:r>
      <w:r w:rsidR="00725A8E">
        <w:t>, 2</w:t>
      </w:r>
      <w:r w:rsidR="00C40971">
        <w:t>)</w:t>
      </w:r>
      <w:r w:rsidR="00725A8E">
        <w:t xml:space="preserve"> </w:t>
      </w:r>
      <w:r w:rsidR="00C40971">
        <w:t>i</w:t>
      </w:r>
      <w:r w:rsidR="00725A8E">
        <w:t>solate the processes that force sea ice variability from the response to sea ice retreat</w:t>
      </w:r>
      <w:r w:rsidR="00C40971">
        <w:t>,</w:t>
      </w:r>
      <w:r w:rsidR="00725A8E">
        <w:t xml:space="preserve"> and 3</w:t>
      </w:r>
      <w:r w:rsidR="00C40971">
        <w:t>)</w:t>
      </w:r>
      <w:r w:rsidR="00725A8E">
        <w:t xml:space="preserve"> </w:t>
      </w:r>
      <w:r w:rsidR="00C40971">
        <w:t>a</w:t>
      </w:r>
      <w:r w:rsidR="00725A8E">
        <w:t xml:space="preserve">ssess if the physical mechanisms responsible for interannual variations in sea ice retreat are the same as those that lead to long term ice loss. </w:t>
      </w:r>
    </w:p>
    <w:p w:rsidR="00C1430B" w:rsidRDefault="007C5A9F" w:rsidP="007C5A9F">
      <w:pPr>
        <w:ind w:firstLine="720"/>
        <w:rPr>
          <w:rFonts w:cs="Times New Roman"/>
        </w:rPr>
      </w:pPr>
      <w:r>
        <w:rPr>
          <w:rFonts w:cs="Times New Roman"/>
        </w:rPr>
        <w:t>15 years of continuous</w:t>
      </w:r>
      <w:r w:rsidR="003F036D">
        <w:rPr>
          <w:rFonts w:cs="Times New Roman"/>
        </w:rPr>
        <w:t xml:space="preserve">, high quality, </w:t>
      </w:r>
      <w:r>
        <w:rPr>
          <w:rFonts w:cs="Times New Roman"/>
        </w:rPr>
        <w:t>satellite measurements of top of atmosphere (TOA) radiation are now available and provide a unique opportunity to assess the surface albedo feedback</w:t>
      </w:r>
      <w:r w:rsidR="001137FA">
        <w:rPr>
          <w:rFonts w:cs="Times New Roman"/>
        </w:rPr>
        <w:t xml:space="preserve"> in </w:t>
      </w:r>
      <w:r w:rsidR="003F036D">
        <w:rPr>
          <w:rFonts w:cs="Times New Roman"/>
        </w:rPr>
        <w:t>n</w:t>
      </w:r>
      <w:r w:rsidR="001137FA">
        <w:rPr>
          <w:rFonts w:cs="Times New Roman"/>
        </w:rPr>
        <w:t>ature</w:t>
      </w:r>
      <w:r w:rsidR="003F036D">
        <w:rPr>
          <w:rFonts w:cs="Times New Roman"/>
        </w:rPr>
        <w:t>.</w:t>
      </w:r>
      <w:r>
        <w:rPr>
          <w:rFonts w:cs="Times New Roman"/>
        </w:rPr>
        <w:t xml:space="preserve"> </w:t>
      </w:r>
      <w:r w:rsidR="003F036D">
        <w:rPr>
          <w:rFonts w:cs="Times New Roman"/>
        </w:rPr>
        <w:t>I</w:t>
      </w:r>
      <w:r>
        <w:rPr>
          <w:rFonts w:cs="Times New Roman"/>
        </w:rPr>
        <w:t>nitial attempts (</w:t>
      </w:r>
      <w:proofErr w:type="spellStart"/>
      <w:r>
        <w:rPr>
          <w:rFonts w:cs="Times New Roman"/>
        </w:rPr>
        <w:t>Pistone</w:t>
      </w:r>
      <w:proofErr w:type="spellEnd"/>
      <w:r>
        <w:rPr>
          <w:rFonts w:cs="Times New Roman"/>
        </w:rPr>
        <w:t xml:space="preserve"> et al.</w:t>
      </w:r>
      <w:r w:rsidR="003F036D">
        <w:rPr>
          <w:rFonts w:cs="Times New Roman"/>
        </w:rPr>
        <w:t xml:space="preserve"> 2014</w:t>
      </w:r>
      <w:r>
        <w:rPr>
          <w:rFonts w:cs="Times New Roman"/>
        </w:rPr>
        <w:t>) have relied on statistical relationships between TOA radiation and Arctic sea ice</w:t>
      </w:r>
      <w:r w:rsidR="003F036D">
        <w:rPr>
          <w:rFonts w:cs="Times New Roman"/>
        </w:rPr>
        <w:t xml:space="preserve"> to quantify the connection between sea ice loss and changes in the radiation balance at the TOA</w:t>
      </w:r>
      <w:r>
        <w:rPr>
          <w:rFonts w:cs="Times New Roman"/>
        </w:rPr>
        <w:t>.</w:t>
      </w:r>
      <w:r w:rsidR="002A638A">
        <w:rPr>
          <w:rFonts w:cs="Times New Roman"/>
        </w:rPr>
        <w:t xml:space="preserve"> </w:t>
      </w:r>
      <w:r w:rsidR="00AB48C4">
        <w:rPr>
          <w:rFonts w:cs="Times New Roman"/>
        </w:rPr>
        <w:t>However a more</w:t>
      </w:r>
      <w:r w:rsidR="001B1703">
        <w:rPr>
          <w:rFonts w:cs="Times New Roman"/>
        </w:rPr>
        <w:t xml:space="preserve"> physically based </w:t>
      </w:r>
      <w:r w:rsidR="00AB48C4">
        <w:rPr>
          <w:rFonts w:cs="Times New Roman"/>
        </w:rPr>
        <w:t>estimate</w:t>
      </w:r>
      <w:r w:rsidR="00D64A2A">
        <w:rPr>
          <w:rFonts w:cs="Times New Roman"/>
        </w:rPr>
        <w:t xml:space="preserve"> that uses </w:t>
      </w:r>
      <w:r w:rsidR="00725A8E">
        <w:rPr>
          <w:rFonts w:cs="Times New Roman"/>
        </w:rPr>
        <w:t>a</w:t>
      </w:r>
      <w:r w:rsidR="00075984">
        <w:rPr>
          <w:rFonts w:cs="Times New Roman"/>
        </w:rPr>
        <w:t xml:space="preserve"> </w:t>
      </w:r>
      <w:r>
        <w:rPr>
          <w:rFonts w:cs="Times New Roman"/>
        </w:rPr>
        <w:t>simple radiative transfer model</w:t>
      </w:r>
      <w:r w:rsidR="00075984">
        <w:rPr>
          <w:rFonts w:cs="Times New Roman"/>
        </w:rPr>
        <w:t xml:space="preserve"> </w:t>
      </w:r>
      <w:r w:rsidR="00D64A2A">
        <w:rPr>
          <w:rFonts w:cs="Times New Roman"/>
        </w:rPr>
        <w:t>to</w:t>
      </w:r>
      <w:r w:rsidR="00075984">
        <w:rPr>
          <w:rFonts w:cs="Times New Roman"/>
        </w:rPr>
        <w:t xml:space="preserve"> addresses variations in atmospheric </w:t>
      </w:r>
      <w:r w:rsidR="00D64A2A">
        <w:rPr>
          <w:rFonts w:cs="Times New Roman"/>
        </w:rPr>
        <w:t>optical properties</w:t>
      </w:r>
      <w:r w:rsidR="00725A8E">
        <w:rPr>
          <w:rFonts w:cs="Times New Roman"/>
        </w:rPr>
        <w:t xml:space="preserve"> </w:t>
      </w:r>
      <w:r w:rsidR="00075984">
        <w:rPr>
          <w:rFonts w:cs="Times New Roman"/>
        </w:rPr>
        <w:t>suggest</w:t>
      </w:r>
      <w:r w:rsidR="00AB48C4">
        <w:rPr>
          <w:rFonts w:cs="Times New Roman"/>
        </w:rPr>
        <w:t>s</w:t>
      </w:r>
      <w:r w:rsidR="00075984">
        <w:rPr>
          <w:rFonts w:cs="Times New Roman"/>
        </w:rPr>
        <w:t xml:space="preserve"> </w:t>
      </w:r>
      <w:r w:rsidR="001B1703">
        <w:rPr>
          <w:rFonts w:cs="Times New Roman"/>
        </w:rPr>
        <w:t>that prior</w:t>
      </w:r>
      <w:r w:rsidR="00075984">
        <w:rPr>
          <w:rFonts w:cs="Times New Roman"/>
        </w:rPr>
        <w:t xml:space="preserve"> statistical estimates of the ice </w:t>
      </w:r>
      <w:r>
        <w:rPr>
          <w:rFonts w:cs="Times New Roman"/>
        </w:rPr>
        <w:t>albedo feedback are</w:t>
      </w:r>
      <w:r w:rsidR="001B1703">
        <w:rPr>
          <w:rFonts w:cs="Times New Roman"/>
        </w:rPr>
        <w:t xml:space="preserve"> </w:t>
      </w:r>
      <w:r w:rsidR="001137FA">
        <w:rPr>
          <w:rFonts w:cs="Times New Roman"/>
        </w:rPr>
        <w:t xml:space="preserve">too large </w:t>
      </w:r>
      <w:r w:rsidR="001B1703">
        <w:rPr>
          <w:rFonts w:cs="Times New Roman"/>
        </w:rPr>
        <w:t>by a factor of two</w:t>
      </w:r>
      <w:r w:rsidR="00C24E5A">
        <w:rPr>
          <w:rFonts w:cs="Times New Roman"/>
        </w:rPr>
        <w:t xml:space="preserve"> due to the confusion </w:t>
      </w:r>
      <w:r w:rsidR="00D64A2A">
        <w:rPr>
          <w:rFonts w:cs="Times New Roman"/>
        </w:rPr>
        <w:t>between cloud</w:t>
      </w:r>
      <w:r w:rsidR="001137FA">
        <w:rPr>
          <w:rFonts w:cs="Times New Roman"/>
        </w:rPr>
        <w:t xml:space="preserve"> variability </w:t>
      </w:r>
      <w:r w:rsidR="007D142F">
        <w:rPr>
          <w:rFonts w:cs="Times New Roman"/>
        </w:rPr>
        <w:t>and the direct</w:t>
      </w:r>
      <w:r w:rsidR="001137FA">
        <w:rPr>
          <w:rFonts w:cs="Times New Roman"/>
        </w:rPr>
        <w:t xml:space="preserve"> impact of </w:t>
      </w:r>
      <w:r>
        <w:rPr>
          <w:rFonts w:cs="Times New Roman"/>
        </w:rPr>
        <w:t xml:space="preserve">surface brightness changes. </w:t>
      </w:r>
      <w:r w:rsidR="001B1703">
        <w:rPr>
          <w:rFonts w:cs="Times New Roman"/>
        </w:rPr>
        <w:t xml:space="preserve"> </w:t>
      </w:r>
      <w:r w:rsidR="002A638A">
        <w:rPr>
          <w:rFonts w:cs="Times New Roman"/>
        </w:rPr>
        <w:t>For a better understanding of past and potential future drivers of sea ice loss, i</w:t>
      </w:r>
      <w:r>
        <w:rPr>
          <w:rFonts w:cs="Times New Roman"/>
        </w:rPr>
        <w:t>t</w:t>
      </w:r>
      <w:r w:rsidR="002A638A">
        <w:rPr>
          <w:rFonts w:cs="Times New Roman"/>
        </w:rPr>
        <w:t xml:space="preserve"> </w:t>
      </w:r>
      <w:r>
        <w:rPr>
          <w:rFonts w:cs="Times New Roman"/>
        </w:rPr>
        <w:t xml:space="preserve">is </w:t>
      </w:r>
      <w:r w:rsidR="00AB48C4">
        <w:rPr>
          <w:rFonts w:cs="Times New Roman"/>
        </w:rPr>
        <w:t xml:space="preserve">therefore </w:t>
      </w:r>
      <w:r>
        <w:rPr>
          <w:rFonts w:cs="Times New Roman"/>
        </w:rPr>
        <w:t>critical to assess if these cloud changes are a response to sea ice loss – and should be expected t</w:t>
      </w:r>
      <w:r w:rsidR="002A2683">
        <w:rPr>
          <w:rFonts w:cs="Times New Roman"/>
        </w:rPr>
        <w:t>o also occur with future ice losses</w:t>
      </w:r>
      <w:r>
        <w:rPr>
          <w:rFonts w:cs="Times New Roman"/>
        </w:rPr>
        <w:t xml:space="preserve">—or are directly forcing </w:t>
      </w:r>
      <w:r w:rsidR="00C1430B">
        <w:rPr>
          <w:rFonts w:cs="Times New Roman"/>
        </w:rPr>
        <w:t>sea ice retreat over the observational record.</w:t>
      </w:r>
      <w:r>
        <w:rPr>
          <w:rFonts w:cs="Times New Roman"/>
        </w:rPr>
        <w:t xml:space="preserve"> </w:t>
      </w:r>
      <w:r w:rsidR="00C1430B">
        <w:rPr>
          <w:rFonts w:cs="Times New Roman"/>
        </w:rPr>
        <w:t xml:space="preserve"> The aim of the proposed work is to disentangle the direct impact of sea ice loss on the energy input to the Arctic climate system from the processes that drive sea ice variability</w:t>
      </w:r>
      <w:r w:rsidR="002A638A">
        <w:rPr>
          <w:rFonts w:cs="Times New Roman"/>
        </w:rPr>
        <w:t>. To do so, we will apply a</w:t>
      </w:r>
      <w:r w:rsidR="001137FA">
        <w:rPr>
          <w:rFonts w:cs="Times New Roman"/>
        </w:rPr>
        <w:t xml:space="preserve"> simple radiative transfer model </w:t>
      </w:r>
      <w:r w:rsidR="002A638A">
        <w:rPr>
          <w:rFonts w:cs="Times New Roman"/>
        </w:rPr>
        <w:t>to the</w:t>
      </w:r>
      <w:r w:rsidR="001137FA">
        <w:rPr>
          <w:rFonts w:cs="Times New Roman"/>
        </w:rPr>
        <w:t xml:space="preserve"> analysis of </w:t>
      </w:r>
      <w:r w:rsidR="002A638A">
        <w:rPr>
          <w:rFonts w:cs="Times New Roman"/>
        </w:rPr>
        <w:t xml:space="preserve">MODIS and CERES </w:t>
      </w:r>
      <w:r w:rsidR="001137FA">
        <w:rPr>
          <w:rFonts w:cs="Times New Roman"/>
        </w:rPr>
        <w:t xml:space="preserve">derived cloud </w:t>
      </w:r>
      <w:r w:rsidR="002A638A">
        <w:rPr>
          <w:rFonts w:cs="Times New Roman"/>
        </w:rPr>
        <w:t xml:space="preserve">and radiation </w:t>
      </w:r>
      <w:r w:rsidR="001137FA">
        <w:rPr>
          <w:rFonts w:cs="Times New Roman"/>
        </w:rPr>
        <w:t xml:space="preserve">fields. </w:t>
      </w:r>
    </w:p>
    <w:p w:rsidR="00D30207" w:rsidRDefault="00C1430B" w:rsidP="007C5A9F">
      <w:pPr>
        <w:ind w:firstLine="720"/>
        <w:rPr>
          <w:rFonts w:cs="Times New Roman"/>
        </w:rPr>
      </w:pPr>
      <w:r>
        <w:rPr>
          <w:rFonts w:cs="Times New Roman"/>
        </w:rPr>
        <w:t xml:space="preserve">In addition </w:t>
      </w:r>
      <w:r w:rsidR="001137FA">
        <w:rPr>
          <w:rFonts w:cs="Times New Roman"/>
        </w:rPr>
        <w:t>to diagnosing the physical processes responsible for variations in Arctic radiation, we will also analyze the energy input into the Arctic climate system by the large scale atmospheric cir</w:t>
      </w:r>
      <w:r w:rsidR="002A2683">
        <w:rPr>
          <w:rFonts w:cs="Times New Roman"/>
        </w:rPr>
        <w:t>culation. We propose a q</w:t>
      </w:r>
      <w:r w:rsidR="001137FA">
        <w:rPr>
          <w:rFonts w:cs="Times New Roman"/>
        </w:rPr>
        <w:t>uantitative comparison of the impact of radiative processes and dynamic processes</w:t>
      </w:r>
      <w:r>
        <w:rPr>
          <w:rFonts w:cs="Times New Roman"/>
        </w:rPr>
        <w:t xml:space="preserve"> </w:t>
      </w:r>
      <w:r w:rsidR="001137FA">
        <w:rPr>
          <w:rFonts w:cs="Times New Roman"/>
        </w:rPr>
        <w:t xml:space="preserve">in driving sea ice retreat and ask if the retreat is ultimately driven </w:t>
      </w:r>
      <w:r w:rsidR="00836F1F">
        <w:rPr>
          <w:rFonts w:cs="Times New Roman"/>
        </w:rPr>
        <w:t xml:space="preserve">and sustained </w:t>
      </w:r>
      <w:r w:rsidR="001137FA">
        <w:rPr>
          <w:rFonts w:cs="Times New Roman"/>
        </w:rPr>
        <w:t xml:space="preserve">by </w:t>
      </w:r>
      <w:r w:rsidR="00836F1F">
        <w:rPr>
          <w:rFonts w:cs="Times New Roman"/>
        </w:rPr>
        <w:t xml:space="preserve">local radiative </w:t>
      </w:r>
      <w:r w:rsidR="002A2683">
        <w:rPr>
          <w:rFonts w:cs="Times New Roman"/>
        </w:rPr>
        <w:t xml:space="preserve">and surface </w:t>
      </w:r>
      <w:r w:rsidR="00836F1F">
        <w:rPr>
          <w:rFonts w:cs="Times New Roman"/>
        </w:rPr>
        <w:t xml:space="preserve">processes in </w:t>
      </w:r>
      <w:r w:rsidR="002A2683">
        <w:rPr>
          <w:rFonts w:cs="Times New Roman"/>
        </w:rPr>
        <w:t xml:space="preserve">the </w:t>
      </w:r>
      <w:r w:rsidR="00836F1F">
        <w:rPr>
          <w:rFonts w:cs="Times New Roman"/>
        </w:rPr>
        <w:t xml:space="preserve">Arctic or triggered externally by way of atmospheric energy transport into the region. </w:t>
      </w:r>
      <w:r w:rsidR="007C5A9F">
        <w:rPr>
          <w:rFonts w:cs="Times New Roman"/>
        </w:rPr>
        <w:t xml:space="preserve"> </w:t>
      </w:r>
      <w:r w:rsidR="00725A8E">
        <w:rPr>
          <w:rFonts w:cs="Times New Roman"/>
        </w:rPr>
        <w:t xml:space="preserve">The proposed analysis will use a recently developed (Donohoe and Battisti, 2013) </w:t>
      </w:r>
      <w:r w:rsidR="008A0033">
        <w:rPr>
          <w:rFonts w:cs="Times New Roman"/>
        </w:rPr>
        <w:t>method to a</w:t>
      </w:r>
      <w:r w:rsidR="00725A8E">
        <w:rPr>
          <w:rFonts w:cs="Times New Roman"/>
        </w:rPr>
        <w:t xml:space="preserve">nalyze the </w:t>
      </w:r>
      <w:r w:rsidR="008A0033">
        <w:rPr>
          <w:rFonts w:cs="Times New Roman"/>
        </w:rPr>
        <w:t xml:space="preserve">vertical structure of </w:t>
      </w:r>
      <w:r w:rsidR="00725A8E">
        <w:rPr>
          <w:rFonts w:cs="Times New Roman"/>
        </w:rPr>
        <w:t xml:space="preserve">atmospheric energy transport into the Arctic </w:t>
      </w:r>
      <w:r w:rsidR="00AB48C4">
        <w:rPr>
          <w:rFonts w:cs="Times New Roman"/>
        </w:rPr>
        <w:t xml:space="preserve">and examine its connection </w:t>
      </w:r>
      <w:r w:rsidR="00725A8E">
        <w:rPr>
          <w:rFonts w:cs="Times New Roman"/>
        </w:rPr>
        <w:t>with Arctic sea ice loss. Preliminary finding</w:t>
      </w:r>
      <w:r w:rsidR="00D30207">
        <w:rPr>
          <w:rFonts w:cs="Times New Roman"/>
        </w:rPr>
        <w:t>s</w:t>
      </w:r>
      <w:r w:rsidR="00725A8E">
        <w:rPr>
          <w:rFonts w:cs="Times New Roman"/>
        </w:rPr>
        <w:t xml:space="preserve"> suggest that the atmospheric energy transport into the Arctic varies dramatically from year to year</w:t>
      </w:r>
      <w:r w:rsidR="00D30207">
        <w:rPr>
          <w:rFonts w:cs="Times New Roman"/>
        </w:rPr>
        <w:t xml:space="preserve"> – much more than the local radiative heating—and</w:t>
      </w:r>
      <w:r w:rsidR="00D64A2A">
        <w:rPr>
          <w:rFonts w:cs="Times New Roman"/>
        </w:rPr>
        <w:t>,</w:t>
      </w:r>
      <w:r w:rsidR="00D30207">
        <w:rPr>
          <w:rFonts w:cs="Times New Roman"/>
        </w:rPr>
        <w:t xml:space="preserve"> thus</w:t>
      </w:r>
      <w:r w:rsidR="00D64A2A">
        <w:rPr>
          <w:rFonts w:cs="Times New Roman"/>
        </w:rPr>
        <w:t>,</w:t>
      </w:r>
      <w:r w:rsidR="00D30207">
        <w:rPr>
          <w:rFonts w:cs="Times New Roman"/>
        </w:rPr>
        <w:t xml:space="preserve"> the remotely forced atmospheric circulation is likely forcing the sea ice variability with local radiative feedbacks acting as a modest positive feedback.</w:t>
      </w:r>
    </w:p>
    <w:p w:rsidR="00D30207" w:rsidRDefault="00D30207" w:rsidP="007C5A9F">
      <w:pPr>
        <w:ind w:firstLine="720"/>
        <w:rPr>
          <w:rFonts w:cs="Times New Roman"/>
        </w:rPr>
      </w:pPr>
      <w:r>
        <w:rPr>
          <w:rFonts w:cs="Times New Roman"/>
        </w:rPr>
        <w:t xml:space="preserve">Lastly, we propose analyzing the processes contributing to </w:t>
      </w:r>
      <w:r w:rsidR="007D142F">
        <w:rPr>
          <w:rFonts w:cs="Times New Roman"/>
        </w:rPr>
        <w:t xml:space="preserve">Arctic sea ice loss in the </w:t>
      </w:r>
      <w:r>
        <w:rPr>
          <w:rFonts w:cs="Times New Roman"/>
        </w:rPr>
        <w:t xml:space="preserve">interannual variability </w:t>
      </w:r>
      <w:r w:rsidR="007D142F">
        <w:rPr>
          <w:rFonts w:cs="Times New Roman"/>
        </w:rPr>
        <w:t>and response to anthropogenic forcing</w:t>
      </w:r>
      <w:r>
        <w:rPr>
          <w:rFonts w:cs="Times New Roman"/>
        </w:rPr>
        <w:t xml:space="preserve"> </w:t>
      </w:r>
      <w:r w:rsidR="007D142F">
        <w:rPr>
          <w:rFonts w:cs="Times New Roman"/>
        </w:rPr>
        <w:t xml:space="preserve">in </w:t>
      </w:r>
      <w:r>
        <w:rPr>
          <w:rFonts w:cs="Times New Roman"/>
        </w:rPr>
        <w:t xml:space="preserve">coupled climate models </w:t>
      </w:r>
      <w:r w:rsidR="001B1703">
        <w:rPr>
          <w:rFonts w:cs="Times New Roman"/>
        </w:rPr>
        <w:t>and asses</w:t>
      </w:r>
      <w:r>
        <w:rPr>
          <w:rFonts w:cs="Times New Roman"/>
        </w:rPr>
        <w:t xml:space="preserve"> </w:t>
      </w:r>
      <w:r w:rsidR="002A2683">
        <w:rPr>
          <w:rFonts w:cs="Times New Roman"/>
        </w:rPr>
        <w:t>if the</w:t>
      </w:r>
      <w:r w:rsidR="001B1703">
        <w:rPr>
          <w:rFonts w:cs="Times New Roman"/>
        </w:rPr>
        <w:t xml:space="preserve"> relevant</w:t>
      </w:r>
      <w:r w:rsidR="002A2683">
        <w:rPr>
          <w:rFonts w:cs="Times New Roman"/>
        </w:rPr>
        <w:t xml:space="preserve"> processes are well re</w:t>
      </w:r>
      <w:r>
        <w:rPr>
          <w:rFonts w:cs="Times New Roman"/>
        </w:rPr>
        <w:t>presented in climate models</w:t>
      </w:r>
      <w:r w:rsidR="001B1703">
        <w:rPr>
          <w:rFonts w:cs="Times New Roman"/>
        </w:rPr>
        <w:t xml:space="preserve">. </w:t>
      </w:r>
      <w:r>
        <w:rPr>
          <w:rFonts w:cs="Times New Roman"/>
        </w:rPr>
        <w:t xml:space="preserve"> </w:t>
      </w:r>
      <w:r w:rsidR="001B1703">
        <w:rPr>
          <w:rFonts w:cs="Times New Roman"/>
        </w:rPr>
        <w:t xml:space="preserve">We will also </w:t>
      </w:r>
      <w:r w:rsidR="00F54446">
        <w:rPr>
          <w:rFonts w:cs="Times New Roman"/>
        </w:rPr>
        <w:t xml:space="preserve">assess </w:t>
      </w:r>
      <w:r>
        <w:rPr>
          <w:rFonts w:cs="Times New Roman"/>
        </w:rPr>
        <w:t>if the</w:t>
      </w:r>
      <w:r w:rsidR="002A2683">
        <w:rPr>
          <w:rFonts w:cs="Times New Roman"/>
        </w:rPr>
        <w:t xml:space="preserve"> processe</w:t>
      </w:r>
      <w:r>
        <w:rPr>
          <w:rFonts w:cs="Times New Roman"/>
        </w:rPr>
        <w:t>s</w:t>
      </w:r>
      <w:r w:rsidR="002A2683">
        <w:rPr>
          <w:rFonts w:cs="Times New Roman"/>
        </w:rPr>
        <w:t xml:space="preserve"> responsible for the long term sea ice retreat are the same as those that determine the interannual variability.</w:t>
      </w:r>
      <w:r>
        <w:rPr>
          <w:rFonts w:cs="Times New Roman"/>
        </w:rPr>
        <w:t xml:space="preserve">  </w:t>
      </w:r>
    </w:p>
    <w:p w:rsidR="00836F1F" w:rsidRPr="00725A8E" w:rsidRDefault="00836F1F" w:rsidP="007C5A9F">
      <w:pPr>
        <w:ind w:firstLine="720"/>
        <w:rPr>
          <w:rFonts w:cs="Times New Roman"/>
        </w:rPr>
      </w:pPr>
    </w:p>
    <w:sectPr w:rsidR="00836F1F" w:rsidRPr="00725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D7"/>
    <w:rsid w:val="00075984"/>
    <w:rsid w:val="001137FA"/>
    <w:rsid w:val="001939F8"/>
    <w:rsid w:val="001B1703"/>
    <w:rsid w:val="002A2683"/>
    <w:rsid w:val="002A638A"/>
    <w:rsid w:val="00325343"/>
    <w:rsid w:val="003D53D7"/>
    <w:rsid w:val="003F036D"/>
    <w:rsid w:val="00725A8E"/>
    <w:rsid w:val="00755077"/>
    <w:rsid w:val="007C5A9F"/>
    <w:rsid w:val="007D142F"/>
    <w:rsid w:val="00836F1F"/>
    <w:rsid w:val="008A0033"/>
    <w:rsid w:val="00961F6A"/>
    <w:rsid w:val="00AB48C4"/>
    <w:rsid w:val="00AE4FD8"/>
    <w:rsid w:val="00C1430B"/>
    <w:rsid w:val="00C24E5A"/>
    <w:rsid w:val="00C40971"/>
    <w:rsid w:val="00D30207"/>
    <w:rsid w:val="00D60638"/>
    <w:rsid w:val="00D64A2A"/>
    <w:rsid w:val="00F5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B373A-D7B6-4213-9C3F-27F750C0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971"/>
    <w:pPr>
      <w:spacing w:line="240" w:lineRule="auto"/>
      <w:ind w:firstLine="288"/>
    </w:pPr>
    <w:rPr>
      <w:rFonts w:ascii="Times New Roman" w:hAnsi="Times New Roman"/>
      <w:sz w:val="23"/>
    </w:rPr>
  </w:style>
  <w:style w:type="paragraph" w:styleId="Heading1">
    <w:name w:val="heading 1"/>
    <w:basedOn w:val="Normal"/>
    <w:next w:val="Normal"/>
    <w:link w:val="Heading1Char"/>
    <w:uiPriority w:val="9"/>
    <w:qFormat/>
    <w:rsid w:val="00C40971"/>
    <w:pPr>
      <w:keepNext/>
      <w:keepLines/>
      <w:spacing w:before="240" w:after="60"/>
      <w:ind w:firstLine="0"/>
      <w:outlineLvl w:val="0"/>
    </w:pPr>
    <w:rPr>
      <w:rFonts w:eastAsiaTheme="majorEastAsia" w:cstheme="majorBidi"/>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36D"/>
    <w:rPr>
      <w:sz w:val="16"/>
      <w:szCs w:val="16"/>
    </w:rPr>
  </w:style>
  <w:style w:type="paragraph" w:styleId="CommentText">
    <w:name w:val="annotation text"/>
    <w:basedOn w:val="Normal"/>
    <w:link w:val="CommentTextChar"/>
    <w:uiPriority w:val="99"/>
    <w:semiHidden/>
    <w:unhideWhenUsed/>
    <w:rsid w:val="003F036D"/>
    <w:rPr>
      <w:sz w:val="20"/>
      <w:szCs w:val="20"/>
    </w:rPr>
  </w:style>
  <w:style w:type="character" w:customStyle="1" w:styleId="CommentTextChar">
    <w:name w:val="Comment Text Char"/>
    <w:basedOn w:val="DefaultParagraphFont"/>
    <w:link w:val="CommentText"/>
    <w:uiPriority w:val="99"/>
    <w:semiHidden/>
    <w:rsid w:val="003F036D"/>
    <w:rPr>
      <w:sz w:val="20"/>
      <w:szCs w:val="20"/>
    </w:rPr>
  </w:style>
  <w:style w:type="paragraph" w:styleId="CommentSubject">
    <w:name w:val="annotation subject"/>
    <w:basedOn w:val="CommentText"/>
    <w:next w:val="CommentText"/>
    <w:link w:val="CommentSubjectChar"/>
    <w:uiPriority w:val="99"/>
    <w:semiHidden/>
    <w:unhideWhenUsed/>
    <w:rsid w:val="003F036D"/>
    <w:rPr>
      <w:b/>
      <w:bCs/>
    </w:rPr>
  </w:style>
  <w:style w:type="character" w:customStyle="1" w:styleId="CommentSubjectChar">
    <w:name w:val="Comment Subject Char"/>
    <w:basedOn w:val="CommentTextChar"/>
    <w:link w:val="CommentSubject"/>
    <w:uiPriority w:val="99"/>
    <w:semiHidden/>
    <w:rsid w:val="003F036D"/>
    <w:rPr>
      <w:b/>
      <w:bCs/>
      <w:sz w:val="20"/>
      <w:szCs w:val="20"/>
    </w:rPr>
  </w:style>
  <w:style w:type="paragraph" w:styleId="BalloonText">
    <w:name w:val="Balloon Text"/>
    <w:basedOn w:val="Normal"/>
    <w:link w:val="BalloonTextChar"/>
    <w:uiPriority w:val="99"/>
    <w:semiHidden/>
    <w:unhideWhenUsed/>
    <w:rsid w:val="003F03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6D"/>
    <w:rPr>
      <w:rFonts w:ascii="Segoe UI" w:hAnsi="Segoe UI" w:cs="Segoe UI"/>
      <w:sz w:val="18"/>
      <w:szCs w:val="18"/>
    </w:rPr>
  </w:style>
  <w:style w:type="character" w:customStyle="1" w:styleId="Heading1Char">
    <w:name w:val="Heading 1 Char"/>
    <w:basedOn w:val="DefaultParagraphFont"/>
    <w:link w:val="Heading1"/>
    <w:uiPriority w:val="9"/>
    <w:rsid w:val="00C40971"/>
    <w:rPr>
      <w:rFonts w:ascii="Times New Roman" w:eastAsiaTheme="majorEastAsia" w:hAnsi="Times New Roman" w:cstheme="majorBidi"/>
      <w:color w:val="365F91" w:themeColor="accent1" w:themeShade="BF"/>
      <w:sz w:val="23"/>
      <w:szCs w:val="32"/>
    </w:rPr>
  </w:style>
  <w:style w:type="paragraph" w:styleId="ListParagraph">
    <w:name w:val="List Paragraph"/>
    <w:basedOn w:val="Normal"/>
    <w:uiPriority w:val="34"/>
    <w:qFormat/>
    <w:rsid w:val="00C24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F917-85FF-4815-ACBC-A7157B15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Aaron Donohoe</cp:lastModifiedBy>
  <cp:revision>3</cp:revision>
  <dcterms:created xsi:type="dcterms:W3CDTF">2015-06-10T19:32:00Z</dcterms:created>
  <dcterms:modified xsi:type="dcterms:W3CDTF">2015-07-16T23:55:00Z</dcterms:modified>
</cp:coreProperties>
</file>