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E5" w:rsidRDefault="00AB40E5" w:rsidP="00AB40E5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3"/>
          <w:szCs w:val="23"/>
        </w:rPr>
      </w:pPr>
      <w:r w:rsidRPr="000E7E51">
        <w:rPr>
          <w:b/>
          <w:bCs/>
          <w:color w:val="000000" w:themeColor="text1"/>
          <w:sz w:val="23"/>
          <w:szCs w:val="23"/>
        </w:rPr>
        <w:t>Data Management Plan</w:t>
      </w:r>
    </w:p>
    <w:p w:rsidR="00E01835" w:rsidRPr="000E7E51" w:rsidRDefault="00C15BA1" w:rsidP="00E01835">
      <w:pPr>
        <w:jc w:val="both"/>
        <w:rPr>
          <w:color w:val="000000"/>
          <w:sz w:val="23"/>
          <w:szCs w:val="23"/>
        </w:rPr>
      </w:pPr>
      <w:r>
        <w:t xml:space="preserve">The proposed project will develop two primary products: 1. A methodology for decomposing tropical precipitation changes into shifts, contractions and intensifications of the climatological precipitation and 2. </w:t>
      </w:r>
      <w:proofErr w:type="spellStart"/>
      <w:r>
        <w:t>paleoproxy</w:t>
      </w:r>
      <w:proofErr w:type="spellEnd"/>
      <w:r>
        <w:t xml:space="preserve"> compilations used to deduce past contractions and intensifications of the tropical precipitation.</w:t>
      </w:r>
    </w:p>
    <w:p w:rsidR="00AB40E5" w:rsidRPr="000E7E51" w:rsidRDefault="00AB40E5" w:rsidP="00AB40E5">
      <w:pPr>
        <w:jc w:val="both"/>
        <w:rPr>
          <w:color w:val="000000"/>
          <w:sz w:val="23"/>
          <w:szCs w:val="23"/>
        </w:rPr>
      </w:pPr>
    </w:p>
    <w:p w:rsidR="00AB40E5" w:rsidRPr="000E7E51" w:rsidRDefault="00AB40E5" w:rsidP="00AB40E5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0E7E51">
        <w:rPr>
          <w:b/>
          <w:bCs/>
          <w:color w:val="000000"/>
          <w:sz w:val="23"/>
          <w:szCs w:val="23"/>
        </w:rPr>
        <w:t>Data Access and Sharing, Release Schedule</w:t>
      </w:r>
      <w:r w:rsidRPr="000E7E51">
        <w:rPr>
          <w:color w:val="000000"/>
          <w:sz w:val="23"/>
          <w:szCs w:val="23"/>
        </w:rPr>
        <w:t xml:space="preserve">: We expect an initial release of our </w:t>
      </w:r>
      <w:r w:rsidR="00E01835">
        <w:rPr>
          <w:color w:val="000000"/>
          <w:sz w:val="23"/>
          <w:szCs w:val="23"/>
        </w:rPr>
        <w:t xml:space="preserve">radiative partitioning in </w:t>
      </w:r>
      <w:r w:rsidR="00C15BA1">
        <w:rPr>
          <w:color w:val="000000"/>
          <w:sz w:val="23"/>
          <w:szCs w:val="23"/>
        </w:rPr>
        <w:t>early 2018 and a release of the proxy data compilations in early 2019.</w:t>
      </w:r>
      <w:r w:rsidRPr="000E7E51">
        <w:rPr>
          <w:color w:val="000000"/>
          <w:sz w:val="23"/>
          <w:szCs w:val="23"/>
        </w:rPr>
        <w:t xml:space="preserve"> </w:t>
      </w:r>
    </w:p>
    <w:p w:rsidR="00AB40E5" w:rsidRPr="000E7E51" w:rsidRDefault="00AB40E5" w:rsidP="00AB40E5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AB40E5" w:rsidRPr="000E7E51" w:rsidRDefault="00AB40E5" w:rsidP="00AB40E5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0E7E51">
        <w:rPr>
          <w:b/>
          <w:bCs/>
          <w:color w:val="000000"/>
          <w:sz w:val="23"/>
          <w:szCs w:val="23"/>
        </w:rPr>
        <w:t xml:space="preserve">Data Reuse: </w:t>
      </w:r>
      <w:r w:rsidRPr="000E7E51">
        <w:rPr>
          <w:color w:val="000000"/>
          <w:sz w:val="23"/>
          <w:szCs w:val="23"/>
        </w:rPr>
        <w:t>We expect a wi</w:t>
      </w:r>
      <w:r w:rsidR="00E01835">
        <w:rPr>
          <w:color w:val="000000"/>
          <w:sz w:val="23"/>
          <w:szCs w:val="23"/>
        </w:rPr>
        <w:t>de range of users for the data.</w:t>
      </w:r>
      <w:r w:rsidR="00C15BA1">
        <w:rPr>
          <w:color w:val="000000"/>
          <w:sz w:val="23"/>
          <w:szCs w:val="23"/>
        </w:rPr>
        <w:t xml:space="preserve"> Analysis of the ITCZ location is ubiquitous in the scientific literature spanning from idealized model simulations, observed variability, a realistic coupled simulations of past and future climate states</w:t>
      </w:r>
      <w:r w:rsidRPr="000E7E51">
        <w:rPr>
          <w:color w:val="000000"/>
          <w:sz w:val="23"/>
          <w:szCs w:val="23"/>
        </w:rPr>
        <w:t>.</w:t>
      </w:r>
      <w:r w:rsidR="00C15BA1">
        <w:rPr>
          <w:color w:val="000000"/>
          <w:sz w:val="23"/>
          <w:szCs w:val="23"/>
        </w:rPr>
        <w:t xml:space="preserve"> Our novel methodology for decomposing tropical precipitation changes into shifting/contracting/intensifying modes are widely applicable beyond the paleoclimate community. The proxy data compilations will serve as a testbed for the community to test the </w:t>
      </w:r>
      <w:proofErr w:type="spellStart"/>
      <w:r w:rsidR="00C15BA1">
        <w:rPr>
          <w:color w:val="000000"/>
          <w:sz w:val="23"/>
          <w:szCs w:val="23"/>
        </w:rPr>
        <w:t>intpretation</w:t>
      </w:r>
      <w:proofErr w:type="spellEnd"/>
      <w:r w:rsidR="00C15BA1">
        <w:rPr>
          <w:color w:val="000000"/>
          <w:sz w:val="23"/>
          <w:szCs w:val="23"/>
        </w:rPr>
        <w:t xml:space="preserve"> of mechanisms of tropical precipitation variability and we anticipate wide reuse of this data set.</w:t>
      </w:r>
      <w:r w:rsidRPr="000E7E51">
        <w:rPr>
          <w:color w:val="000000"/>
          <w:sz w:val="23"/>
          <w:szCs w:val="23"/>
        </w:rPr>
        <w:t xml:space="preserve"> </w:t>
      </w:r>
      <w:proofErr w:type="spellStart"/>
      <w:r w:rsidRPr="000E7E51">
        <w:rPr>
          <w:color w:val="000000"/>
          <w:sz w:val="23"/>
          <w:szCs w:val="23"/>
        </w:rPr>
        <w:t>Data</w:t>
      </w:r>
      <w:proofErr w:type="spellEnd"/>
      <w:r w:rsidRPr="000E7E51">
        <w:rPr>
          <w:color w:val="000000"/>
          <w:sz w:val="23"/>
          <w:szCs w:val="23"/>
        </w:rPr>
        <w:t xml:space="preserve"> will be well documented to clearly introduce the </w:t>
      </w:r>
      <w:r w:rsidR="00555327">
        <w:rPr>
          <w:color w:val="000000"/>
          <w:sz w:val="23"/>
          <w:szCs w:val="23"/>
        </w:rPr>
        <w:t>methodology used and interpretation of the output</w:t>
      </w:r>
      <w:r w:rsidRPr="000E7E51">
        <w:rPr>
          <w:color w:val="000000"/>
          <w:sz w:val="23"/>
          <w:szCs w:val="23"/>
        </w:rPr>
        <w:t xml:space="preserve">. </w:t>
      </w:r>
    </w:p>
    <w:p w:rsidR="00AB40E5" w:rsidRPr="000E7E51" w:rsidRDefault="00AB40E5" w:rsidP="00AB40E5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AB40E5" w:rsidRPr="000E7E51" w:rsidRDefault="00AB40E5" w:rsidP="00AB40E5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0E7E51">
        <w:rPr>
          <w:b/>
          <w:bCs/>
          <w:color w:val="000000"/>
          <w:sz w:val="23"/>
          <w:szCs w:val="23"/>
        </w:rPr>
        <w:t xml:space="preserve">Data Preservation: </w:t>
      </w:r>
      <w:r w:rsidRPr="000E7E51">
        <w:rPr>
          <w:color w:val="000000"/>
          <w:sz w:val="23"/>
          <w:szCs w:val="23"/>
        </w:rPr>
        <w:t>Model code and vital input/output data, and job scripts are backed up daily to secondar</w:t>
      </w:r>
      <w:r w:rsidR="00555327">
        <w:rPr>
          <w:color w:val="000000"/>
          <w:sz w:val="23"/>
          <w:szCs w:val="23"/>
        </w:rPr>
        <w:t>y storage in the Department of Atmospheric Sciences at the University of Washington</w:t>
      </w:r>
      <w:r w:rsidRPr="000E7E51">
        <w:rPr>
          <w:color w:val="000000"/>
          <w:sz w:val="23"/>
          <w:szCs w:val="23"/>
        </w:rPr>
        <w:t xml:space="preserve">. </w:t>
      </w:r>
    </w:p>
    <w:p w:rsidR="00AB40E5" w:rsidRPr="000E7E51" w:rsidRDefault="00AB40E5" w:rsidP="00AB40E5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AB40E5" w:rsidRPr="000E7E51" w:rsidRDefault="00C15BA1" w:rsidP="00AB40E5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Collection </w:t>
      </w:r>
      <w:r w:rsidR="00AB40E5" w:rsidRPr="000E7E51">
        <w:rPr>
          <w:b/>
          <w:bCs/>
          <w:color w:val="000000"/>
          <w:sz w:val="23"/>
          <w:szCs w:val="23"/>
        </w:rPr>
        <w:t>1:</w:t>
      </w:r>
      <w:r>
        <w:rPr>
          <w:b/>
          <w:bCs/>
          <w:color w:val="000000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>Code for decomposing tropical precipitation changes into shifts/contractions/intensifications and the results from observations</w:t>
      </w:r>
    </w:p>
    <w:p w:rsidR="00AB40E5" w:rsidRPr="000E7E51" w:rsidRDefault="00AB40E5" w:rsidP="00AB40E5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0E7E51">
        <w:rPr>
          <w:b/>
          <w:bCs/>
          <w:color w:val="000000"/>
          <w:sz w:val="23"/>
          <w:szCs w:val="23"/>
        </w:rPr>
        <w:t xml:space="preserve">Description: </w:t>
      </w:r>
      <w:r w:rsidR="00C15BA1">
        <w:rPr>
          <w:color w:val="000000"/>
          <w:sz w:val="23"/>
          <w:szCs w:val="23"/>
        </w:rPr>
        <w:t xml:space="preserve">Example code for application of technique to any </w:t>
      </w:r>
      <w:r w:rsidR="00AB17D4">
        <w:rPr>
          <w:color w:val="000000"/>
          <w:sz w:val="23"/>
          <w:szCs w:val="23"/>
        </w:rPr>
        <w:t xml:space="preserve">precipitation change and the results from the application to </w:t>
      </w:r>
      <w:proofErr w:type="spellStart"/>
      <w:r w:rsidR="00AB17D4">
        <w:rPr>
          <w:color w:val="000000"/>
          <w:sz w:val="23"/>
          <w:szCs w:val="23"/>
        </w:rPr>
        <w:t>bservational</w:t>
      </w:r>
      <w:proofErr w:type="spellEnd"/>
      <w:r w:rsidR="00AB17D4">
        <w:rPr>
          <w:color w:val="000000"/>
          <w:sz w:val="23"/>
          <w:szCs w:val="23"/>
        </w:rPr>
        <w:t xml:space="preserve"> data (PMAP) </w:t>
      </w:r>
    </w:p>
    <w:p w:rsidR="00AB17D4" w:rsidRPr="00AB17D4" w:rsidRDefault="00AB40E5" w:rsidP="00AB40E5">
      <w:pPr>
        <w:autoSpaceDE w:val="0"/>
        <w:autoSpaceDN w:val="0"/>
        <w:adjustRightInd w:val="0"/>
        <w:jc w:val="both"/>
        <w:rPr>
          <w:bCs/>
          <w:color w:val="000000"/>
          <w:sz w:val="23"/>
          <w:szCs w:val="23"/>
        </w:rPr>
      </w:pPr>
      <w:r w:rsidRPr="000E7E51">
        <w:rPr>
          <w:b/>
          <w:bCs/>
          <w:color w:val="000000"/>
          <w:sz w:val="23"/>
          <w:szCs w:val="23"/>
        </w:rPr>
        <w:t xml:space="preserve">Format: </w:t>
      </w:r>
      <w:r w:rsidR="00AB17D4">
        <w:rPr>
          <w:bCs/>
          <w:i/>
          <w:color w:val="000000"/>
          <w:sz w:val="23"/>
          <w:szCs w:val="23"/>
        </w:rPr>
        <w:t xml:space="preserve">Source code: </w:t>
      </w:r>
      <w:proofErr w:type="spellStart"/>
      <w:r w:rsidR="00AB17D4">
        <w:rPr>
          <w:bCs/>
          <w:color w:val="000000"/>
          <w:sz w:val="23"/>
          <w:szCs w:val="23"/>
        </w:rPr>
        <w:t>Matlab</w:t>
      </w:r>
      <w:proofErr w:type="spellEnd"/>
      <w:r w:rsidR="00AB17D4">
        <w:rPr>
          <w:bCs/>
          <w:color w:val="000000"/>
          <w:sz w:val="23"/>
          <w:szCs w:val="23"/>
        </w:rPr>
        <w:t xml:space="preserve"> code.</w:t>
      </w:r>
    </w:p>
    <w:p w:rsidR="00AB40E5" w:rsidRPr="000E7E51" w:rsidRDefault="00AB17D4" w:rsidP="00AB40E5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bCs/>
          <w:i/>
          <w:color w:val="000000"/>
          <w:sz w:val="23"/>
          <w:szCs w:val="23"/>
        </w:rPr>
        <w:t xml:space="preserve">Output from application to observations: </w:t>
      </w:r>
      <w:proofErr w:type="spellStart"/>
      <w:r w:rsidR="00AB40E5" w:rsidRPr="000E7E51">
        <w:rPr>
          <w:color w:val="000000"/>
          <w:sz w:val="23"/>
          <w:szCs w:val="23"/>
        </w:rPr>
        <w:t>NetCDF</w:t>
      </w:r>
      <w:proofErr w:type="spellEnd"/>
      <w:r w:rsidR="00AB40E5" w:rsidRPr="000E7E51">
        <w:rPr>
          <w:color w:val="000000"/>
          <w:sz w:val="23"/>
          <w:szCs w:val="23"/>
        </w:rPr>
        <w:t xml:space="preserve"> 4, data organization and convention will follow CMIP5 conventions (variable naming, time and space coordinates) as much as possible to ease comparison with data from these archives.</w:t>
      </w:r>
    </w:p>
    <w:p w:rsidR="00AB40E5" w:rsidRPr="000E7E51" w:rsidRDefault="00AB40E5" w:rsidP="00AB40E5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0E7E51">
        <w:rPr>
          <w:b/>
          <w:bCs/>
          <w:color w:val="000000"/>
          <w:sz w:val="23"/>
          <w:szCs w:val="23"/>
        </w:rPr>
        <w:t xml:space="preserve">Volume: </w:t>
      </w:r>
      <w:r w:rsidR="00AB17D4">
        <w:rPr>
          <w:color w:val="000000"/>
          <w:sz w:val="23"/>
          <w:szCs w:val="23"/>
        </w:rPr>
        <w:t>800 M</w:t>
      </w:r>
      <w:r>
        <w:rPr>
          <w:color w:val="000000"/>
          <w:sz w:val="23"/>
          <w:szCs w:val="23"/>
        </w:rPr>
        <w:t>B</w:t>
      </w:r>
    </w:p>
    <w:p w:rsidR="00AB40E5" w:rsidRPr="000E7E51" w:rsidRDefault="00AB40E5" w:rsidP="00AB40E5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</w:p>
    <w:p w:rsidR="00AB40E5" w:rsidRPr="00555327" w:rsidRDefault="00AB40E5" w:rsidP="00AB40E5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  <w:r w:rsidRPr="000E7E51">
        <w:rPr>
          <w:b/>
          <w:bCs/>
          <w:color w:val="000000"/>
          <w:sz w:val="23"/>
          <w:szCs w:val="23"/>
        </w:rPr>
        <w:t xml:space="preserve">Collection 2: </w:t>
      </w:r>
      <w:proofErr w:type="spellStart"/>
      <w:r w:rsidR="00AB17D4">
        <w:rPr>
          <w:b/>
          <w:bCs/>
          <w:color w:val="000000"/>
          <w:sz w:val="23"/>
          <w:szCs w:val="23"/>
        </w:rPr>
        <w:t>Paleoproxy</w:t>
      </w:r>
      <w:proofErr w:type="spellEnd"/>
      <w:r w:rsidR="00AB17D4">
        <w:rPr>
          <w:b/>
          <w:bCs/>
          <w:color w:val="000000"/>
          <w:sz w:val="23"/>
          <w:szCs w:val="23"/>
        </w:rPr>
        <w:t xml:space="preserve"> </w:t>
      </w:r>
      <w:proofErr w:type="spellStart"/>
      <w:r w:rsidR="00AB17D4">
        <w:rPr>
          <w:b/>
          <w:bCs/>
          <w:color w:val="000000"/>
          <w:sz w:val="23"/>
          <w:szCs w:val="23"/>
        </w:rPr>
        <w:t>compliations</w:t>
      </w:r>
      <w:proofErr w:type="spellEnd"/>
    </w:p>
    <w:p w:rsidR="00AB40E5" w:rsidRPr="000E7E51" w:rsidRDefault="00AB40E5" w:rsidP="00AB40E5">
      <w:pPr>
        <w:jc w:val="both"/>
        <w:rPr>
          <w:color w:val="000000"/>
          <w:sz w:val="23"/>
          <w:szCs w:val="23"/>
        </w:rPr>
      </w:pPr>
      <w:r w:rsidRPr="000E7E51">
        <w:rPr>
          <w:b/>
          <w:bCs/>
          <w:color w:val="000000"/>
          <w:sz w:val="23"/>
          <w:szCs w:val="23"/>
        </w:rPr>
        <w:t xml:space="preserve">Description: </w:t>
      </w:r>
      <w:r w:rsidR="00AB17D4">
        <w:rPr>
          <w:color w:val="000000"/>
          <w:sz w:val="23"/>
          <w:szCs w:val="23"/>
        </w:rPr>
        <w:t xml:space="preserve">Collection of multi-site tropical precipitation proxy data </w:t>
      </w:r>
    </w:p>
    <w:p w:rsidR="00AB40E5" w:rsidRPr="000E7E51" w:rsidRDefault="00AB40E5" w:rsidP="00AB40E5">
      <w:pPr>
        <w:jc w:val="both"/>
        <w:rPr>
          <w:color w:val="000000"/>
          <w:sz w:val="23"/>
          <w:szCs w:val="23"/>
        </w:rPr>
      </w:pPr>
      <w:r w:rsidRPr="000E7E51">
        <w:rPr>
          <w:b/>
          <w:bCs/>
          <w:color w:val="000000"/>
          <w:sz w:val="23"/>
          <w:szCs w:val="23"/>
        </w:rPr>
        <w:t xml:space="preserve">Format: </w:t>
      </w:r>
      <w:proofErr w:type="spellStart"/>
      <w:r w:rsidRPr="000E7E51">
        <w:rPr>
          <w:color w:val="000000"/>
          <w:sz w:val="23"/>
          <w:szCs w:val="23"/>
        </w:rPr>
        <w:t>NetCDF</w:t>
      </w:r>
      <w:proofErr w:type="spellEnd"/>
      <w:r w:rsidRPr="000E7E51">
        <w:rPr>
          <w:color w:val="000000"/>
          <w:sz w:val="23"/>
          <w:szCs w:val="23"/>
        </w:rPr>
        <w:t xml:space="preserve"> 4, data organization and convention will follow CMIP5 conventions (variable naming, time and space coordinates) as much as possible to ease comparison with data from these archives.</w:t>
      </w:r>
    </w:p>
    <w:p w:rsidR="00AB40E5" w:rsidRPr="000E7E51" w:rsidRDefault="00AB40E5" w:rsidP="00AB40E5">
      <w:pPr>
        <w:jc w:val="both"/>
        <w:rPr>
          <w:color w:val="000000"/>
          <w:sz w:val="23"/>
          <w:szCs w:val="23"/>
        </w:rPr>
      </w:pPr>
      <w:r w:rsidRPr="000E7E51">
        <w:rPr>
          <w:b/>
          <w:bCs/>
          <w:color w:val="000000"/>
          <w:sz w:val="23"/>
          <w:szCs w:val="23"/>
        </w:rPr>
        <w:t xml:space="preserve">Volume: </w:t>
      </w:r>
      <w:r w:rsidR="00AB17D4">
        <w:rPr>
          <w:color w:val="000000"/>
          <w:sz w:val="23"/>
          <w:szCs w:val="23"/>
        </w:rPr>
        <w:t>400</w:t>
      </w:r>
      <w:r>
        <w:rPr>
          <w:color w:val="000000"/>
          <w:sz w:val="23"/>
          <w:szCs w:val="23"/>
        </w:rPr>
        <w:t xml:space="preserve"> </w:t>
      </w:r>
      <w:r w:rsidR="00AB17D4">
        <w:rPr>
          <w:color w:val="000000"/>
          <w:sz w:val="23"/>
          <w:szCs w:val="23"/>
        </w:rPr>
        <w:t xml:space="preserve">MB </w:t>
      </w:r>
      <w:bookmarkStart w:id="0" w:name="_GoBack"/>
      <w:bookmarkEnd w:id="0"/>
    </w:p>
    <w:p w:rsidR="00195012" w:rsidRDefault="00635EF4"/>
    <w:sectPr w:rsidR="00195012" w:rsidSect="003F599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EF4" w:rsidRDefault="00635EF4">
      <w:r>
        <w:separator/>
      </w:r>
    </w:p>
  </w:endnote>
  <w:endnote w:type="continuationSeparator" w:id="0">
    <w:p w:rsidR="00635EF4" w:rsidRDefault="0063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2946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2165" w:rsidRDefault="002B36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7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2165" w:rsidRDefault="00635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EF4" w:rsidRDefault="00635EF4">
      <w:r>
        <w:separator/>
      </w:r>
    </w:p>
  </w:footnote>
  <w:footnote w:type="continuationSeparator" w:id="0">
    <w:p w:rsidR="00635EF4" w:rsidRDefault="00635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E5"/>
    <w:rsid w:val="002B362D"/>
    <w:rsid w:val="00555327"/>
    <w:rsid w:val="00635EF4"/>
    <w:rsid w:val="00753E46"/>
    <w:rsid w:val="00AA091D"/>
    <w:rsid w:val="00AB17D4"/>
    <w:rsid w:val="00AB40E5"/>
    <w:rsid w:val="00AE4A2A"/>
    <w:rsid w:val="00C15BA1"/>
    <w:rsid w:val="00C55E27"/>
    <w:rsid w:val="00E0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CBBDB"/>
  <w15:chartTrackingRefBased/>
  <w15:docId w15:val="{75A0E3FE-501A-4693-B33E-56268E2E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40E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4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0E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Donohoe</dc:creator>
  <cp:keywords/>
  <dc:description/>
  <cp:lastModifiedBy>Aaron Donohoe</cp:lastModifiedBy>
  <cp:revision>3</cp:revision>
  <dcterms:created xsi:type="dcterms:W3CDTF">2016-10-06T19:13:00Z</dcterms:created>
  <dcterms:modified xsi:type="dcterms:W3CDTF">2016-10-06T19:31:00Z</dcterms:modified>
</cp:coreProperties>
</file>