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487A" w14:textId="6A057F07" w:rsidR="00AB40E5" w:rsidRDefault="00AB40E5" w:rsidP="00AB40E5">
      <w:pPr>
        <w:autoSpaceDE w:val="0"/>
        <w:autoSpaceDN w:val="0"/>
        <w:adjustRightInd w:val="0"/>
        <w:jc w:val="both"/>
        <w:rPr>
          <w:b/>
          <w:bCs/>
          <w:color w:val="000000" w:themeColor="text1"/>
          <w:sz w:val="23"/>
          <w:szCs w:val="23"/>
        </w:rPr>
      </w:pPr>
      <w:r w:rsidRPr="000E7E51">
        <w:rPr>
          <w:b/>
          <w:bCs/>
          <w:color w:val="000000" w:themeColor="text1"/>
          <w:sz w:val="23"/>
          <w:szCs w:val="23"/>
        </w:rPr>
        <w:t>Data Management Plan</w:t>
      </w:r>
    </w:p>
    <w:p w14:paraId="6FE712F8" w14:textId="740E1E14" w:rsidR="00920B71" w:rsidRDefault="00920B71" w:rsidP="00AB40E5">
      <w:pPr>
        <w:autoSpaceDE w:val="0"/>
        <w:autoSpaceDN w:val="0"/>
        <w:adjustRightInd w:val="0"/>
        <w:jc w:val="both"/>
        <w:rPr>
          <w:rFonts w:eastAsia="Times New Roman"/>
          <w:bCs/>
        </w:rPr>
      </w:pPr>
      <w:r w:rsidRPr="005B4215">
        <w:rPr>
          <w:rFonts w:eastAsia="Times New Roman"/>
          <w:bCs/>
        </w:rPr>
        <w:t xml:space="preserve">For this project, we will create analysis packages that are applied to standard climate model output that is archived </w:t>
      </w:r>
      <w:r>
        <w:rPr>
          <w:rFonts w:eastAsia="Times New Roman"/>
          <w:bCs/>
        </w:rPr>
        <w:t>by the</w:t>
      </w:r>
      <w:r w:rsidRPr="005B4215">
        <w:rPr>
          <w:rFonts w:eastAsia="Times New Roman"/>
          <w:bCs/>
        </w:rPr>
        <w:t xml:space="preserve"> CMIP6</w:t>
      </w:r>
      <w:r>
        <w:rPr>
          <w:rFonts w:eastAsia="Times New Roman"/>
          <w:bCs/>
        </w:rPr>
        <w:t xml:space="preserve"> project</w:t>
      </w:r>
      <w:r w:rsidRPr="005B4215">
        <w:rPr>
          <w:rFonts w:eastAsia="Times New Roman"/>
          <w:bCs/>
        </w:rPr>
        <w:t xml:space="preserve"> as well as to observations, such as atmospheric reanalysis and satellite remote sensing datasets. The CMIP6 model outputs and observational data are already publicly available to the research community. </w:t>
      </w:r>
      <w:r w:rsidRPr="005B4215">
        <w:rPr>
          <w:bCs/>
        </w:rPr>
        <w:t xml:space="preserve">As such, there is no need for us to make accessible those data. The methods of analyses that we will perform on these model output fields and observations will be explained explicitly in the papers that we will publish and scripts that we make available, so any derived quantities that we create from the original model output and observations will be reproducible by others. Key derived quantities from our analysis will </w:t>
      </w:r>
      <w:r w:rsidR="00E10A43" w:rsidRPr="005B4215">
        <w:rPr>
          <w:bCs/>
        </w:rPr>
        <w:t xml:space="preserve">be </w:t>
      </w:r>
      <w:r w:rsidR="00E10A43" w:rsidRPr="005B4215">
        <w:rPr>
          <w:rFonts w:eastAsia="Times New Roman"/>
          <w:bCs/>
        </w:rPr>
        <w:t>archived</w:t>
      </w:r>
      <w:r w:rsidRPr="005B4215">
        <w:rPr>
          <w:rFonts w:eastAsia="Times New Roman"/>
          <w:bCs/>
        </w:rPr>
        <w:t xml:space="preserve"> on the University of Washington’s high-performance computing cluster Hyak beyond the length of the project.</w:t>
      </w:r>
    </w:p>
    <w:p w14:paraId="1D79B13D" w14:textId="77777777" w:rsidR="00920B71" w:rsidRDefault="00920B71" w:rsidP="00AB40E5">
      <w:pPr>
        <w:autoSpaceDE w:val="0"/>
        <w:autoSpaceDN w:val="0"/>
        <w:adjustRightInd w:val="0"/>
        <w:jc w:val="both"/>
        <w:rPr>
          <w:b/>
          <w:bCs/>
          <w:color w:val="000000" w:themeColor="text1"/>
          <w:sz w:val="23"/>
          <w:szCs w:val="23"/>
        </w:rPr>
      </w:pPr>
    </w:p>
    <w:p w14:paraId="0EA46933" w14:textId="166C5B36" w:rsidR="00D23487" w:rsidRDefault="00E10A43" w:rsidP="00E01835">
      <w:pPr>
        <w:jc w:val="both"/>
      </w:pPr>
      <w:r>
        <w:t>The calculations and analysis methods that will be of broader use to the climate research community will be documented and made publicly available. Specifically, t</w:t>
      </w:r>
      <w:r w:rsidR="00C15BA1">
        <w:t>he proposed project will develop t</w:t>
      </w:r>
      <w:r w:rsidR="00D23487">
        <w:t>wo</w:t>
      </w:r>
      <w:r w:rsidR="00C15BA1">
        <w:t xml:space="preserve"> primary products</w:t>
      </w:r>
      <w:r w:rsidR="00D23487">
        <w:t xml:space="preserve"> related to calculating the global flow of energy through the climate system</w:t>
      </w:r>
      <w:r w:rsidR="00C15BA1">
        <w:t xml:space="preserve">: 1. </w:t>
      </w:r>
      <w:r w:rsidR="00D23487">
        <w:t>Code for diagnosing energy transport from standard coupled climate model output and 2. Calculation of energy fluxes from high frequency re-analysis product</w:t>
      </w:r>
      <w:r w:rsidR="006C1015">
        <w:t>s</w:t>
      </w:r>
      <w:r w:rsidR="00D23487">
        <w:t xml:space="preserve"> and satellite observations. Both sets of calculations will be done separately for the zonal mean and zonal inhomogeneities and </w:t>
      </w:r>
      <w:r w:rsidR="00920B71">
        <w:t>monthly and daily</w:t>
      </w:r>
      <w:r w:rsidR="00D23487">
        <w:t xml:space="preserve"> timescales.</w:t>
      </w:r>
      <w:r w:rsidR="00920B71">
        <w:t xml:space="preserve"> These c</w:t>
      </w:r>
      <w:r>
        <w:t xml:space="preserve">alculations will be made available to the public via publicly accessible webpages at the University of Washington and will also be </w:t>
      </w:r>
      <w:r w:rsidRPr="005B4215">
        <w:rPr>
          <w:bCs/>
          <w:color w:val="000000"/>
        </w:rPr>
        <w:t xml:space="preserve">integrated into the Pangeo.io community platform for geoscience data as a gallery for community reuse.  </w:t>
      </w:r>
      <w:r w:rsidR="00D23487">
        <w:t xml:space="preserve"> </w:t>
      </w:r>
    </w:p>
    <w:p w14:paraId="2CB7F113" w14:textId="77777777" w:rsidR="00D23487" w:rsidRDefault="00D23487" w:rsidP="00E01835">
      <w:pPr>
        <w:jc w:val="both"/>
      </w:pPr>
    </w:p>
    <w:p w14:paraId="576203DE" w14:textId="609A4F8B"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Data Access and Sharing, Release Schedule</w:t>
      </w:r>
      <w:r w:rsidRPr="000E7E51">
        <w:rPr>
          <w:color w:val="000000"/>
          <w:sz w:val="23"/>
          <w:szCs w:val="23"/>
        </w:rPr>
        <w:t xml:space="preserve">: We expect an initial release of our </w:t>
      </w:r>
      <w:r w:rsidR="00D23487">
        <w:rPr>
          <w:color w:val="000000"/>
          <w:sz w:val="23"/>
          <w:szCs w:val="23"/>
        </w:rPr>
        <w:t xml:space="preserve">observational calculations (with </w:t>
      </w:r>
      <w:r w:rsidR="00920B71">
        <w:rPr>
          <w:color w:val="000000"/>
          <w:sz w:val="23"/>
          <w:szCs w:val="23"/>
        </w:rPr>
        <w:t>ERA5</w:t>
      </w:r>
      <w:r w:rsidR="00D23487">
        <w:rPr>
          <w:color w:val="000000"/>
          <w:sz w:val="23"/>
          <w:szCs w:val="23"/>
        </w:rPr>
        <w:t xml:space="preserve">) and model code for zonal </w:t>
      </w:r>
      <w:proofErr w:type="gramStart"/>
      <w:r w:rsidR="00D23487">
        <w:rPr>
          <w:color w:val="000000"/>
          <w:sz w:val="23"/>
          <w:szCs w:val="23"/>
        </w:rPr>
        <w:t xml:space="preserve">mean </w:t>
      </w:r>
      <w:r w:rsidR="00E01835">
        <w:rPr>
          <w:color w:val="000000"/>
          <w:sz w:val="23"/>
          <w:szCs w:val="23"/>
        </w:rPr>
        <w:t xml:space="preserve"> </w:t>
      </w:r>
      <w:r w:rsidR="00D23487">
        <w:rPr>
          <w:color w:val="000000"/>
          <w:sz w:val="23"/>
          <w:szCs w:val="23"/>
        </w:rPr>
        <w:t>(</w:t>
      </w:r>
      <w:proofErr w:type="gramEnd"/>
      <w:r w:rsidR="00D23487">
        <w:rPr>
          <w:color w:val="000000"/>
          <w:sz w:val="23"/>
          <w:szCs w:val="23"/>
        </w:rPr>
        <w:t xml:space="preserve">including seasonal variations) in </w:t>
      </w:r>
      <w:proofErr w:type="spellStart"/>
      <w:r w:rsidR="00D23487">
        <w:rPr>
          <w:color w:val="000000"/>
          <w:sz w:val="23"/>
          <w:szCs w:val="23"/>
        </w:rPr>
        <w:t>mid 202</w:t>
      </w:r>
      <w:r w:rsidR="00920B71">
        <w:rPr>
          <w:color w:val="000000"/>
          <w:sz w:val="23"/>
          <w:szCs w:val="23"/>
        </w:rPr>
        <w:t>3</w:t>
      </w:r>
      <w:proofErr w:type="spellEnd"/>
      <w:r w:rsidR="00D23487">
        <w:rPr>
          <w:color w:val="000000"/>
          <w:sz w:val="23"/>
          <w:szCs w:val="23"/>
        </w:rPr>
        <w:t xml:space="preserve">. </w:t>
      </w:r>
      <w:r w:rsidR="00920B71">
        <w:rPr>
          <w:color w:val="000000"/>
          <w:sz w:val="23"/>
          <w:szCs w:val="23"/>
        </w:rPr>
        <w:t>JRA</w:t>
      </w:r>
      <w:r w:rsidR="00D23487">
        <w:rPr>
          <w:color w:val="000000"/>
          <w:sz w:val="23"/>
          <w:szCs w:val="23"/>
        </w:rPr>
        <w:t xml:space="preserve"> and MER</w:t>
      </w:r>
      <w:r w:rsidR="00920B71">
        <w:rPr>
          <w:color w:val="000000"/>
          <w:sz w:val="23"/>
          <w:szCs w:val="23"/>
        </w:rPr>
        <w:t>R</w:t>
      </w:r>
      <w:r w:rsidR="00D23487">
        <w:rPr>
          <w:color w:val="000000"/>
          <w:sz w:val="23"/>
          <w:szCs w:val="23"/>
        </w:rPr>
        <w:t>A results will follow in 202</w:t>
      </w:r>
      <w:r w:rsidR="00920B71">
        <w:rPr>
          <w:color w:val="000000"/>
          <w:sz w:val="23"/>
          <w:szCs w:val="23"/>
        </w:rPr>
        <w:t>4</w:t>
      </w:r>
      <w:r w:rsidR="00D23487">
        <w:rPr>
          <w:color w:val="000000"/>
          <w:sz w:val="23"/>
          <w:szCs w:val="23"/>
        </w:rPr>
        <w:t>. The zonal inhomogeneous calculations are expected to be released in 202</w:t>
      </w:r>
      <w:r w:rsidR="00920B71">
        <w:rPr>
          <w:color w:val="000000"/>
          <w:sz w:val="23"/>
          <w:szCs w:val="23"/>
        </w:rPr>
        <w:t>4</w:t>
      </w:r>
      <w:r w:rsidR="006C1015">
        <w:rPr>
          <w:color w:val="000000"/>
          <w:sz w:val="23"/>
          <w:szCs w:val="23"/>
        </w:rPr>
        <w:t>-202</w:t>
      </w:r>
      <w:r w:rsidR="00920B71">
        <w:rPr>
          <w:color w:val="000000"/>
          <w:sz w:val="23"/>
          <w:szCs w:val="23"/>
        </w:rPr>
        <w:t>5</w:t>
      </w:r>
      <w:r w:rsidR="00D23487">
        <w:rPr>
          <w:color w:val="000000"/>
          <w:sz w:val="23"/>
          <w:szCs w:val="23"/>
        </w:rPr>
        <w:t>. Idealized model simulations will be released in 202</w:t>
      </w:r>
      <w:r w:rsidR="00920B71">
        <w:rPr>
          <w:color w:val="000000"/>
          <w:sz w:val="23"/>
          <w:szCs w:val="23"/>
        </w:rPr>
        <w:t>3</w:t>
      </w:r>
      <w:r w:rsidR="00D23487">
        <w:rPr>
          <w:color w:val="000000"/>
          <w:sz w:val="23"/>
          <w:szCs w:val="23"/>
        </w:rPr>
        <w:t>-202</w:t>
      </w:r>
      <w:r w:rsidR="00920B71">
        <w:rPr>
          <w:color w:val="000000"/>
          <w:sz w:val="23"/>
          <w:szCs w:val="23"/>
        </w:rPr>
        <w:t>6</w:t>
      </w:r>
      <w:r w:rsidR="006C1015">
        <w:rPr>
          <w:color w:val="000000"/>
          <w:sz w:val="23"/>
          <w:szCs w:val="23"/>
        </w:rPr>
        <w:t xml:space="preserve"> (in iterations)</w:t>
      </w:r>
      <w:r w:rsidR="00D23487">
        <w:rPr>
          <w:color w:val="000000"/>
          <w:sz w:val="23"/>
          <w:szCs w:val="23"/>
        </w:rPr>
        <w:t xml:space="preserve">. </w:t>
      </w:r>
    </w:p>
    <w:p w14:paraId="663B4F8F" w14:textId="77777777" w:rsidR="00AB40E5" w:rsidRPr="000E7E51" w:rsidRDefault="00AB40E5" w:rsidP="00AB40E5">
      <w:pPr>
        <w:autoSpaceDE w:val="0"/>
        <w:autoSpaceDN w:val="0"/>
        <w:adjustRightInd w:val="0"/>
        <w:jc w:val="both"/>
        <w:rPr>
          <w:color w:val="000000"/>
          <w:sz w:val="23"/>
          <w:szCs w:val="23"/>
        </w:rPr>
      </w:pPr>
    </w:p>
    <w:p w14:paraId="0C682114" w14:textId="2F75DDAD"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 xml:space="preserve">Data Reuse: </w:t>
      </w:r>
      <w:r w:rsidRPr="000E7E51">
        <w:rPr>
          <w:color w:val="000000"/>
          <w:sz w:val="23"/>
          <w:szCs w:val="23"/>
        </w:rPr>
        <w:t>We expect a wi</w:t>
      </w:r>
      <w:r w:rsidR="00E01835">
        <w:rPr>
          <w:color w:val="000000"/>
          <w:sz w:val="23"/>
          <w:szCs w:val="23"/>
        </w:rPr>
        <w:t>de range of users for the data.</w:t>
      </w:r>
      <w:r w:rsidR="00C15BA1">
        <w:rPr>
          <w:color w:val="000000"/>
          <w:sz w:val="23"/>
          <w:szCs w:val="23"/>
        </w:rPr>
        <w:t xml:space="preserve"> Analysis of </w:t>
      </w:r>
      <w:r w:rsidR="00D23487">
        <w:rPr>
          <w:color w:val="000000"/>
          <w:sz w:val="23"/>
          <w:szCs w:val="23"/>
        </w:rPr>
        <w:t xml:space="preserve">the global energy flow is </w:t>
      </w:r>
      <w:r w:rsidR="00FA112B">
        <w:rPr>
          <w:color w:val="000000"/>
          <w:sz w:val="23"/>
          <w:szCs w:val="23"/>
        </w:rPr>
        <w:t>ubiquitous</w:t>
      </w:r>
      <w:r w:rsidR="00D23487">
        <w:rPr>
          <w:color w:val="000000"/>
          <w:sz w:val="23"/>
          <w:szCs w:val="23"/>
        </w:rPr>
        <w:t xml:space="preserve"> in the </w:t>
      </w:r>
      <w:r w:rsidR="006C1015">
        <w:rPr>
          <w:color w:val="000000"/>
          <w:sz w:val="23"/>
          <w:szCs w:val="23"/>
        </w:rPr>
        <w:t>climate research community</w:t>
      </w:r>
      <w:r w:rsidR="00C15BA1">
        <w:rPr>
          <w:color w:val="000000"/>
          <w:sz w:val="23"/>
          <w:szCs w:val="23"/>
        </w:rPr>
        <w:t xml:space="preserve"> spanning </w:t>
      </w:r>
      <w:r w:rsidR="00FA112B">
        <w:rPr>
          <w:color w:val="000000"/>
          <w:sz w:val="23"/>
          <w:szCs w:val="23"/>
        </w:rPr>
        <w:t>tropical precipitation, mid-latitude temperature and circulation and high latitude climate variability and long-term changes including sea ice</w:t>
      </w:r>
      <w:r w:rsidR="00920B71">
        <w:rPr>
          <w:color w:val="000000"/>
          <w:sz w:val="23"/>
          <w:szCs w:val="23"/>
        </w:rPr>
        <w:t xml:space="preserve"> melt and heat wave intensity</w:t>
      </w:r>
      <w:r w:rsidR="00FA112B">
        <w:rPr>
          <w:color w:val="000000"/>
          <w:sz w:val="23"/>
          <w:szCs w:val="23"/>
        </w:rPr>
        <w:t xml:space="preserve">. </w:t>
      </w:r>
    </w:p>
    <w:p w14:paraId="11C9C6F9" w14:textId="77777777" w:rsidR="00AB40E5" w:rsidRPr="000E7E51" w:rsidRDefault="00AB40E5" w:rsidP="00AB40E5">
      <w:pPr>
        <w:autoSpaceDE w:val="0"/>
        <w:autoSpaceDN w:val="0"/>
        <w:adjustRightInd w:val="0"/>
        <w:jc w:val="both"/>
        <w:rPr>
          <w:color w:val="000000"/>
          <w:sz w:val="23"/>
          <w:szCs w:val="23"/>
        </w:rPr>
      </w:pPr>
    </w:p>
    <w:p w14:paraId="04E2F59C" w14:textId="5D28407B"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 xml:space="preserve">Data Preservation: </w:t>
      </w:r>
      <w:r w:rsidRPr="000E7E51">
        <w:rPr>
          <w:color w:val="000000"/>
          <w:sz w:val="23"/>
          <w:szCs w:val="23"/>
        </w:rPr>
        <w:t>Model code and vital input/output data, and job scripts are backed up daily to secondar</w:t>
      </w:r>
      <w:r w:rsidR="00555327">
        <w:rPr>
          <w:color w:val="000000"/>
          <w:sz w:val="23"/>
          <w:szCs w:val="23"/>
        </w:rPr>
        <w:t>y storage in the Department of Atmospheric Sciences at the University of Washington</w:t>
      </w:r>
      <w:r w:rsidRPr="000E7E51">
        <w:rPr>
          <w:color w:val="000000"/>
          <w:sz w:val="23"/>
          <w:szCs w:val="23"/>
        </w:rPr>
        <w:t>.</w:t>
      </w:r>
      <w:r w:rsidR="00FA112B">
        <w:rPr>
          <w:color w:val="000000"/>
          <w:sz w:val="23"/>
          <w:szCs w:val="23"/>
        </w:rPr>
        <w:t xml:space="preserve"> Additionally, the data and code</w:t>
      </w:r>
      <w:r w:rsidR="006C1015">
        <w:rPr>
          <w:color w:val="000000"/>
          <w:sz w:val="23"/>
          <w:szCs w:val="23"/>
        </w:rPr>
        <w:t xml:space="preserve"> </w:t>
      </w:r>
      <w:r w:rsidR="00FA112B">
        <w:rPr>
          <w:color w:val="000000"/>
          <w:sz w:val="23"/>
          <w:szCs w:val="23"/>
        </w:rPr>
        <w:t xml:space="preserve">outlined in collections 1 and 2 </w:t>
      </w:r>
      <w:r w:rsidR="006C1015">
        <w:rPr>
          <w:color w:val="000000"/>
          <w:sz w:val="23"/>
          <w:szCs w:val="23"/>
        </w:rPr>
        <w:t xml:space="preserve">below </w:t>
      </w:r>
      <w:r w:rsidR="00FA112B">
        <w:rPr>
          <w:color w:val="000000"/>
          <w:sz w:val="23"/>
          <w:szCs w:val="23"/>
        </w:rPr>
        <w:t xml:space="preserve">will be stored on the cloud and integrated into </w:t>
      </w:r>
      <w:r w:rsidR="006C1015">
        <w:rPr>
          <w:color w:val="000000"/>
          <w:sz w:val="23"/>
          <w:szCs w:val="23"/>
        </w:rPr>
        <w:t>the</w:t>
      </w:r>
      <w:r w:rsidR="00FA112B">
        <w:rPr>
          <w:color w:val="000000"/>
          <w:sz w:val="23"/>
          <w:szCs w:val="23"/>
        </w:rPr>
        <w:t xml:space="preserve"> Pangeo</w:t>
      </w:r>
      <w:r w:rsidR="006C1015">
        <w:rPr>
          <w:color w:val="000000"/>
          <w:sz w:val="23"/>
          <w:szCs w:val="23"/>
        </w:rPr>
        <w:t xml:space="preserve">.io community platform for geoscience data as a </w:t>
      </w:r>
      <w:r w:rsidR="00FA112B">
        <w:rPr>
          <w:color w:val="000000"/>
          <w:sz w:val="23"/>
          <w:szCs w:val="23"/>
        </w:rPr>
        <w:t xml:space="preserve">gallery for community reuse. </w:t>
      </w:r>
      <w:r w:rsidRPr="000E7E51">
        <w:rPr>
          <w:color w:val="000000"/>
          <w:sz w:val="23"/>
          <w:szCs w:val="23"/>
        </w:rPr>
        <w:t xml:space="preserve"> </w:t>
      </w:r>
    </w:p>
    <w:p w14:paraId="11F5092A" w14:textId="3BE17DBF" w:rsidR="00AB40E5" w:rsidRDefault="00AB40E5" w:rsidP="00AB40E5">
      <w:pPr>
        <w:autoSpaceDE w:val="0"/>
        <w:autoSpaceDN w:val="0"/>
        <w:adjustRightInd w:val="0"/>
        <w:jc w:val="both"/>
        <w:rPr>
          <w:color w:val="000000"/>
          <w:sz w:val="23"/>
          <w:szCs w:val="23"/>
        </w:rPr>
      </w:pPr>
    </w:p>
    <w:p w14:paraId="2D493239" w14:textId="22663C0E" w:rsidR="00FA112B" w:rsidRPr="000E7E51" w:rsidRDefault="00FA112B" w:rsidP="00FA112B">
      <w:pPr>
        <w:autoSpaceDE w:val="0"/>
        <w:autoSpaceDN w:val="0"/>
        <w:adjustRightInd w:val="0"/>
        <w:jc w:val="both"/>
        <w:rPr>
          <w:b/>
          <w:bCs/>
          <w:color w:val="000000"/>
          <w:sz w:val="23"/>
          <w:szCs w:val="23"/>
        </w:rPr>
      </w:pPr>
      <w:r>
        <w:rPr>
          <w:b/>
          <w:bCs/>
          <w:color w:val="000000"/>
          <w:sz w:val="23"/>
          <w:szCs w:val="23"/>
        </w:rPr>
        <w:t>Collection 1</w:t>
      </w:r>
      <w:r w:rsidRPr="000E7E51">
        <w:rPr>
          <w:b/>
          <w:bCs/>
          <w:color w:val="000000"/>
          <w:sz w:val="23"/>
          <w:szCs w:val="23"/>
        </w:rPr>
        <w:t>:</w:t>
      </w:r>
      <w:r>
        <w:rPr>
          <w:b/>
          <w:bCs/>
          <w:color w:val="000000"/>
          <w:sz w:val="23"/>
          <w:szCs w:val="23"/>
        </w:rPr>
        <w:t xml:space="preserve"> </w:t>
      </w:r>
      <w:r>
        <w:rPr>
          <w:b/>
          <w:color w:val="000000"/>
          <w:sz w:val="23"/>
          <w:szCs w:val="23"/>
        </w:rPr>
        <w:t>Code for calculating atmospheric and oceanic energy transports from standard monthly mean climate model output.</w:t>
      </w:r>
    </w:p>
    <w:p w14:paraId="6C1881A8" w14:textId="618C09CB" w:rsidR="00FA112B" w:rsidRPr="000E7E51" w:rsidRDefault="00FA112B" w:rsidP="00FA112B">
      <w:pPr>
        <w:autoSpaceDE w:val="0"/>
        <w:autoSpaceDN w:val="0"/>
        <w:adjustRightInd w:val="0"/>
        <w:jc w:val="both"/>
        <w:rPr>
          <w:color w:val="000000"/>
          <w:sz w:val="23"/>
          <w:szCs w:val="23"/>
        </w:rPr>
      </w:pPr>
      <w:r w:rsidRPr="000E7E51">
        <w:rPr>
          <w:b/>
          <w:bCs/>
          <w:color w:val="000000"/>
          <w:sz w:val="23"/>
          <w:szCs w:val="23"/>
        </w:rPr>
        <w:t xml:space="preserve">Description: </w:t>
      </w:r>
      <w:r>
        <w:rPr>
          <w:color w:val="000000"/>
          <w:sz w:val="23"/>
          <w:szCs w:val="23"/>
        </w:rPr>
        <w:t>Code for computing global scale energy fluxes from standard model output. Separate scripts will be made for zonal mean and two dimensional (</w:t>
      </w:r>
      <w:proofErr w:type="spellStart"/>
      <w:r>
        <w:rPr>
          <w:color w:val="000000"/>
          <w:sz w:val="23"/>
          <w:szCs w:val="23"/>
        </w:rPr>
        <w:t>lat</w:t>
      </w:r>
      <w:proofErr w:type="spellEnd"/>
      <w:r>
        <w:rPr>
          <w:color w:val="000000"/>
          <w:sz w:val="23"/>
          <w:szCs w:val="23"/>
        </w:rPr>
        <w:t>/</w:t>
      </w:r>
      <w:proofErr w:type="spellStart"/>
      <w:r>
        <w:rPr>
          <w:color w:val="000000"/>
          <w:sz w:val="23"/>
          <w:szCs w:val="23"/>
        </w:rPr>
        <w:t>lon</w:t>
      </w:r>
      <w:proofErr w:type="spellEnd"/>
      <w:r>
        <w:rPr>
          <w:color w:val="000000"/>
          <w:sz w:val="23"/>
          <w:szCs w:val="23"/>
        </w:rPr>
        <w:t xml:space="preserve">) and annual mean, seasonal and interannual.  </w:t>
      </w:r>
      <w:r w:rsidRPr="000E7E51">
        <w:rPr>
          <w:color w:val="000000"/>
          <w:sz w:val="23"/>
          <w:szCs w:val="23"/>
        </w:rPr>
        <w:t xml:space="preserve">data </w:t>
      </w:r>
      <w:r>
        <w:rPr>
          <w:color w:val="000000"/>
          <w:sz w:val="23"/>
          <w:szCs w:val="23"/>
        </w:rPr>
        <w:t>input to code will</w:t>
      </w:r>
      <w:r w:rsidRPr="000E7E51">
        <w:rPr>
          <w:color w:val="000000"/>
          <w:sz w:val="23"/>
          <w:szCs w:val="23"/>
        </w:rPr>
        <w:t xml:space="preserve"> follow CMIP</w:t>
      </w:r>
      <w:r>
        <w:rPr>
          <w:color w:val="000000"/>
          <w:sz w:val="23"/>
          <w:szCs w:val="23"/>
        </w:rPr>
        <w:t>6</w:t>
      </w:r>
      <w:r w:rsidRPr="000E7E51">
        <w:rPr>
          <w:color w:val="000000"/>
          <w:sz w:val="23"/>
          <w:szCs w:val="23"/>
        </w:rPr>
        <w:t xml:space="preserve"> conventions</w:t>
      </w:r>
      <w:r>
        <w:rPr>
          <w:color w:val="000000"/>
          <w:sz w:val="23"/>
          <w:szCs w:val="23"/>
        </w:rPr>
        <w:t xml:space="preserve"> and make use of the CMIP6 cloud computing</w:t>
      </w:r>
    </w:p>
    <w:p w14:paraId="0332F8C8" w14:textId="2E42C1F1" w:rsidR="00FA112B" w:rsidRPr="00AB17D4" w:rsidRDefault="00FA112B" w:rsidP="00FA112B">
      <w:pPr>
        <w:autoSpaceDE w:val="0"/>
        <w:autoSpaceDN w:val="0"/>
        <w:adjustRightInd w:val="0"/>
        <w:jc w:val="both"/>
        <w:rPr>
          <w:bCs/>
          <w:color w:val="000000"/>
          <w:sz w:val="23"/>
          <w:szCs w:val="23"/>
        </w:rPr>
      </w:pPr>
      <w:r w:rsidRPr="000E7E51">
        <w:rPr>
          <w:b/>
          <w:bCs/>
          <w:color w:val="000000"/>
          <w:sz w:val="23"/>
          <w:szCs w:val="23"/>
        </w:rPr>
        <w:t xml:space="preserve">Format: </w:t>
      </w:r>
      <w:r>
        <w:rPr>
          <w:bCs/>
          <w:i/>
          <w:color w:val="000000"/>
          <w:sz w:val="23"/>
          <w:szCs w:val="23"/>
        </w:rPr>
        <w:t xml:space="preserve">Source code: Python and </w:t>
      </w:r>
      <w:proofErr w:type="spellStart"/>
      <w:r>
        <w:rPr>
          <w:bCs/>
          <w:color w:val="000000"/>
          <w:sz w:val="23"/>
          <w:szCs w:val="23"/>
        </w:rPr>
        <w:t>Matlab</w:t>
      </w:r>
      <w:proofErr w:type="spellEnd"/>
      <w:r>
        <w:rPr>
          <w:bCs/>
          <w:color w:val="000000"/>
          <w:sz w:val="23"/>
          <w:szCs w:val="23"/>
        </w:rPr>
        <w:t xml:space="preserve"> code.</w:t>
      </w:r>
    </w:p>
    <w:p w14:paraId="78294133" w14:textId="471AB615" w:rsidR="00FA112B" w:rsidRDefault="00FA112B" w:rsidP="00FA112B">
      <w:pPr>
        <w:autoSpaceDE w:val="0"/>
        <w:autoSpaceDN w:val="0"/>
        <w:adjustRightInd w:val="0"/>
        <w:jc w:val="both"/>
        <w:rPr>
          <w:color w:val="000000"/>
          <w:sz w:val="23"/>
          <w:szCs w:val="23"/>
        </w:rPr>
      </w:pPr>
      <w:r w:rsidRPr="000E7E51">
        <w:rPr>
          <w:b/>
          <w:bCs/>
          <w:color w:val="000000"/>
          <w:sz w:val="23"/>
          <w:szCs w:val="23"/>
        </w:rPr>
        <w:t xml:space="preserve">Volume: </w:t>
      </w:r>
      <w:r>
        <w:rPr>
          <w:color w:val="000000"/>
          <w:sz w:val="23"/>
          <w:szCs w:val="23"/>
        </w:rPr>
        <w:t>3.4 GB</w:t>
      </w:r>
    </w:p>
    <w:p w14:paraId="66C82B07" w14:textId="28279EDC" w:rsidR="00FA112B" w:rsidRDefault="00FA112B" w:rsidP="00FA112B">
      <w:pPr>
        <w:autoSpaceDE w:val="0"/>
        <w:autoSpaceDN w:val="0"/>
        <w:adjustRightInd w:val="0"/>
        <w:jc w:val="both"/>
        <w:rPr>
          <w:color w:val="000000"/>
          <w:sz w:val="23"/>
          <w:szCs w:val="23"/>
        </w:rPr>
      </w:pPr>
    </w:p>
    <w:p w14:paraId="747FAACC" w14:textId="37349C36" w:rsidR="006C1015" w:rsidRPr="000E7E51" w:rsidRDefault="006C1015" w:rsidP="006C1015">
      <w:pPr>
        <w:autoSpaceDE w:val="0"/>
        <w:autoSpaceDN w:val="0"/>
        <w:adjustRightInd w:val="0"/>
        <w:jc w:val="both"/>
        <w:rPr>
          <w:b/>
          <w:bCs/>
          <w:color w:val="000000"/>
          <w:sz w:val="23"/>
          <w:szCs w:val="23"/>
        </w:rPr>
      </w:pPr>
      <w:r>
        <w:rPr>
          <w:b/>
          <w:bCs/>
          <w:color w:val="000000"/>
          <w:sz w:val="23"/>
          <w:szCs w:val="23"/>
        </w:rPr>
        <w:lastRenderedPageBreak/>
        <w:t>Collection 2</w:t>
      </w:r>
      <w:r w:rsidRPr="000E7E51">
        <w:rPr>
          <w:b/>
          <w:bCs/>
          <w:color w:val="000000"/>
          <w:sz w:val="23"/>
          <w:szCs w:val="23"/>
        </w:rPr>
        <w:t>:</w:t>
      </w:r>
      <w:r>
        <w:rPr>
          <w:b/>
          <w:bCs/>
          <w:color w:val="000000"/>
          <w:sz w:val="23"/>
          <w:szCs w:val="23"/>
        </w:rPr>
        <w:t xml:space="preserve"> </w:t>
      </w:r>
      <w:r>
        <w:rPr>
          <w:b/>
          <w:color w:val="000000"/>
          <w:sz w:val="23"/>
          <w:szCs w:val="23"/>
        </w:rPr>
        <w:t>Observational calculations of atmospheric energy transports and implied surface heat fluxes.</w:t>
      </w:r>
    </w:p>
    <w:p w14:paraId="60C843E7" w14:textId="7718B330" w:rsidR="006C1015" w:rsidRPr="000E7E51" w:rsidRDefault="006C1015" w:rsidP="006C1015">
      <w:pPr>
        <w:autoSpaceDE w:val="0"/>
        <w:autoSpaceDN w:val="0"/>
        <w:adjustRightInd w:val="0"/>
        <w:jc w:val="both"/>
        <w:rPr>
          <w:color w:val="000000"/>
          <w:sz w:val="23"/>
          <w:szCs w:val="23"/>
        </w:rPr>
      </w:pPr>
      <w:r w:rsidRPr="000E7E51">
        <w:rPr>
          <w:b/>
          <w:bCs/>
          <w:color w:val="000000"/>
          <w:sz w:val="23"/>
          <w:szCs w:val="23"/>
        </w:rPr>
        <w:t xml:space="preserve">Description: </w:t>
      </w:r>
      <w:r>
        <w:rPr>
          <w:color w:val="000000"/>
          <w:sz w:val="23"/>
          <w:szCs w:val="23"/>
        </w:rPr>
        <w:t xml:space="preserve">Calculations of the vertically integrated atmospheric energy fluxes, the atmospheric column energy tendency and the implied surface heat fluxes constrained from satellite data. Zonal mean and 2-dimensional output at monthly resolution using NCEP, ERA65 and MERRA reanalysis (3 sets of calculations). </w:t>
      </w:r>
    </w:p>
    <w:p w14:paraId="7DE1CF0E" w14:textId="681A3710" w:rsidR="006C1015" w:rsidRPr="00AB17D4" w:rsidRDefault="006C1015" w:rsidP="006C1015">
      <w:pPr>
        <w:autoSpaceDE w:val="0"/>
        <w:autoSpaceDN w:val="0"/>
        <w:adjustRightInd w:val="0"/>
        <w:jc w:val="both"/>
        <w:rPr>
          <w:bCs/>
          <w:color w:val="000000"/>
          <w:sz w:val="23"/>
          <w:szCs w:val="23"/>
        </w:rPr>
      </w:pPr>
      <w:r w:rsidRPr="000E7E51">
        <w:rPr>
          <w:b/>
          <w:bCs/>
          <w:color w:val="000000"/>
          <w:sz w:val="23"/>
          <w:szCs w:val="23"/>
        </w:rPr>
        <w:t xml:space="preserve">Format: </w:t>
      </w:r>
      <w:proofErr w:type="spellStart"/>
      <w:r w:rsidRPr="000E7E51">
        <w:rPr>
          <w:color w:val="000000"/>
          <w:sz w:val="23"/>
          <w:szCs w:val="23"/>
        </w:rPr>
        <w:t>NetCDF</w:t>
      </w:r>
      <w:proofErr w:type="spellEnd"/>
      <w:r w:rsidRPr="000E7E51">
        <w:rPr>
          <w:color w:val="000000"/>
          <w:sz w:val="23"/>
          <w:szCs w:val="23"/>
        </w:rPr>
        <w:t xml:space="preserve"> 4, data organization and convention will follow CMIP</w:t>
      </w:r>
      <w:r>
        <w:rPr>
          <w:color w:val="000000"/>
          <w:sz w:val="23"/>
          <w:szCs w:val="23"/>
        </w:rPr>
        <w:t>6</w:t>
      </w:r>
      <w:r w:rsidRPr="000E7E51">
        <w:rPr>
          <w:color w:val="000000"/>
          <w:sz w:val="23"/>
          <w:szCs w:val="23"/>
        </w:rPr>
        <w:t xml:space="preserve"> conventions (variable naming, time and space coordinates)</w:t>
      </w:r>
    </w:p>
    <w:p w14:paraId="5AD139A1" w14:textId="72705D27" w:rsidR="006C1015" w:rsidRDefault="006C1015" w:rsidP="006C1015">
      <w:pPr>
        <w:autoSpaceDE w:val="0"/>
        <w:autoSpaceDN w:val="0"/>
        <w:adjustRightInd w:val="0"/>
        <w:jc w:val="both"/>
        <w:rPr>
          <w:color w:val="000000"/>
          <w:sz w:val="23"/>
          <w:szCs w:val="23"/>
        </w:rPr>
      </w:pPr>
      <w:r w:rsidRPr="000E7E51">
        <w:rPr>
          <w:b/>
          <w:bCs/>
          <w:color w:val="000000"/>
          <w:sz w:val="23"/>
          <w:szCs w:val="23"/>
        </w:rPr>
        <w:t xml:space="preserve">Volume: </w:t>
      </w:r>
      <w:r w:rsidR="00920B71">
        <w:rPr>
          <w:color w:val="000000"/>
          <w:sz w:val="23"/>
          <w:szCs w:val="23"/>
        </w:rPr>
        <w:t>4</w:t>
      </w:r>
      <w:r>
        <w:rPr>
          <w:color w:val="000000"/>
          <w:sz w:val="23"/>
          <w:szCs w:val="23"/>
        </w:rPr>
        <w:t xml:space="preserve">0 GB per reanalysis set = </w:t>
      </w:r>
      <w:r w:rsidR="00920B71">
        <w:rPr>
          <w:color w:val="000000"/>
          <w:sz w:val="23"/>
          <w:szCs w:val="23"/>
        </w:rPr>
        <w:t>12</w:t>
      </w:r>
      <w:r>
        <w:rPr>
          <w:color w:val="000000"/>
          <w:sz w:val="23"/>
          <w:szCs w:val="23"/>
        </w:rPr>
        <w:t xml:space="preserve">0 GB </w:t>
      </w:r>
    </w:p>
    <w:p w14:paraId="1306264E" w14:textId="77777777" w:rsidR="00FA112B" w:rsidRPr="000E7E51" w:rsidRDefault="00FA112B" w:rsidP="00FA112B">
      <w:pPr>
        <w:autoSpaceDE w:val="0"/>
        <w:autoSpaceDN w:val="0"/>
        <w:adjustRightInd w:val="0"/>
        <w:jc w:val="both"/>
        <w:rPr>
          <w:color w:val="000000"/>
          <w:sz w:val="23"/>
          <w:szCs w:val="23"/>
        </w:rPr>
      </w:pPr>
    </w:p>
    <w:p w14:paraId="656DD92A" w14:textId="77777777" w:rsidR="00FA112B" w:rsidRPr="000E7E51" w:rsidRDefault="00FA112B" w:rsidP="00AB40E5">
      <w:pPr>
        <w:autoSpaceDE w:val="0"/>
        <w:autoSpaceDN w:val="0"/>
        <w:adjustRightInd w:val="0"/>
        <w:jc w:val="both"/>
        <w:rPr>
          <w:color w:val="000000"/>
          <w:sz w:val="23"/>
          <w:szCs w:val="23"/>
        </w:rPr>
      </w:pPr>
    </w:p>
    <w:p w14:paraId="7BA086D5" w14:textId="066F4DD5" w:rsidR="00920B71" w:rsidRPr="000E7E51" w:rsidRDefault="00920B71" w:rsidP="00920B71">
      <w:pPr>
        <w:autoSpaceDE w:val="0"/>
        <w:autoSpaceDN w:val="0"/>
        <w:adjustRightInd w:val="0"/>
        <w:jc w:val="both"/>
        <w:rPr>
          <w:b/>
          <w:bCs/>
          <w:color w:val="000000"/>
          <w:sz w:val="23"/>
          <w:szCs w:val="23"/>
        </w:rPr>
      </w:pPr>
      <w:r>
        <w:rPr>
          <w:b/>
          <w:bCs/>
          <w:color w:val="000000"/>
          <w:sz w:val="23"/>
          <w:szCs w:val="23"/>
        </w:rPr>
        <w:t xml:space="preserve">Collection </w:t>
      </w:r>
      <w:r>
        <w:rPr>
          <w:b/>
          <w:bCs/>
          <w:color w:val="000000"/>
          <w:sz w:val="23"/>
          <w:szCs w:val="23"/>
        </w:rPr>
        <w:t>3</w:t>
      </w:r>
      <w:r w:rsidRPr="000E7E51">
        <w:rPr>
          <w:b/>
          <w:bCs/>
          <w:color w:val="000000"/>
          <w:sz w:val="23"/>
          <w:szCs w:val="23"/>
        </w:rPr>
        <w:t>:</w:t>
      </w:r>
      <w:r>
        <w:rPr>
          <w:b/>
          <w:bCs/>
          <w:color w:val="000000"/>
          <w:sz w:val="23"/>
          <w:szCs w:val="23"/>
        </w:rPr>
        <w:t xml:space="preserve"> </w:t>
      </w:r>
      <w:r>
        <w:rPr>
          <w:b/>
          <w:color w:val="000000"/>
          <w:sz w:val="23"/>
          <w:szCs w:val="23"/>
        </w:rPr>
        <w:t>Idealized climate model simulations</w:t>
      </w:r>
    </w:p>
    <w:p w14:paraId="58619469" w14:textId="51AF133C" w:rsidR="00920B71" w:rsidRPr="000E7E51" w:rsidRDefault="00920B71" w:rsidP="00920B71">
      <w:pPr>
        <w:autoSpaceDE w:val="0"/>
        <w:autoSpaceDN w:val="0"/>
        <w:adjustRightInd w:val="0"/>
        <w:jc w:val="both"/>
        <w:rPr>
          <w:color w:val="000000"/>
          <w:sz w:val="23"/>
          <w:szCs w:val="23"/>
        </w:rPr>
      </w:pPr>
      <w:r w:rsidRPr="000E7E51">
        <w:rPr>
          <w:b/>
          <w:bCs/>
          <w:color w:val="000000"/>
          <w:sz w:val="23"/>
          <w:szCs w:val="23"/>
        </w:rPr>
        <w:t xml:space="preserve">Description: </w:t>
      </w:r>
      <w:r w:rsidR="00E10A43">
        <w:rPr>
          <w:color w:val="000000"/>
          <w:sz w:val="23"/>
          <w:szCs w:val="23"/>
        </w:rPr>
        <w:t>Model simulations with altered evaporation coefficients and fixed atmospheric radiative heating profiles.</w:t>
      </w:r>
    </w:p>
    <w:p w14:paraId="328763E0" w14:textId="77777777" w:rsidR="00920B71" w:rsidRPr="00AB17D4" w:rsidRDefault="00920B71" w:rsidP="00920B71">
      <w:pPr>
        <w:autoSpaceDE w:val="0"/>
        <w:autoSpaceDN w:val="0"/>
        <w:adjustRightInd w:val="0"/>
        <w:jc w:val="both"/>
        <w:rPr>
          <w:bCs/>
          <w:color w:val="000000"/>
          <w:sz w:val="23"/>
          <w:szCs w:val="23"/>
        </w:rPr>
      </w:pPr>
      <w:r w:rsidRPr="000E7E51">
        <w:rPr>
          <w:b/>
          <w:bCs/>
          <w:color w:val="000000"/>
          <w:sz w:val="23"/>
          <w:szCs w:val="23"/>
        </w:rPr>
        <w:t xml:space="preserve">Format: </w:t>
      </w:r>
      <w:proofErr w:type="spellStart"/>
      <w:r w:rsidRPr="000E7E51">
        <w:rPr>
          <w:color w:val="000000"/>
          <w:sz w:val="23"/>
          <w:szCs w:val="23"/>
        </w:rPr>
        <w:t>NetCDF</w:t>
      </w:r>
      <w:proofErr w:type="spellEnd"/>
      <w:r w:rsidRPr="000E7E51">
        <w:rPr>
          <w:color w:val="000000"/>
          <w:sz w:val="23"/>
          <w:szCs w:val="23"/>
        </w:rPr>
        <w:t xml:space="preserve"> 4, data organization and convention will follow CMIP</w:t>
      </w:r>
      <w:r>
        <w:rPr>
          <w:color w:val="000000"/>
          <w:sz w:val="23"/>
          <w:szCs w:val="23"/>
        </w:rPr>
        <w:t>6</w:t>
      </w:r>
      <w:r w:rsidRPr="000E7E51">
        <w:rPr>
          <w:color w:val="000000"/>
          <w:sz w:val="23"/>
          <w:szCs w:val="23"/>
        </w:rPr>
        <w:t xml:space="preserve"> conventions (variable naming, </w:t>
      </w:r>
      <w:proofErr w:type="gramStart"/>
      <w:r w:rsidRPr="000E7E51">
        <w:rPr>
          <w:color w:val="000000"/>
          <w:sz w:val="23"/>
          <w:szCs w:val="23"/>
        </w:rPr>
        <w:t>time</w:t>
      </w:r>
      <w:proofErr w:type="gramEnd"/>
      <w:r w:rsidRPr="000E7E51">
        <w:rPr>
          <w:color w:val="000000"/>
          <w:sz w:val="23"/>
          <w:szCs w:val="23"/>
        </w:rPr>
        <w:t xml:space="preserve"> and space coordinates)</w:t>
      </w:r>
    </w:p>
    <w:p w14:paraId="0F0F5927" w14:textId="619CD08C" w:rsidR="00920B71" w:rsidRDefault="00920B71" w:rsidP="00920B71">
      <w:pPr>
        <w:autoSpaceDE w:val="0"/>
        <w:autoSpaceDN w:val="0"/>
        <w:adjustRightInd w:val="0"/>
        <w:jc w:val="both"/>
        <w:rPr>
          <w:color w:val="000000"/>
          <w:sz w:val="23"/>
          <w:szCs w:val="23"/>
        </w:rPr>
      </w:pPr>
      <w:r w:rsidRPr="000E7E51">
        <w:rPr>
          <w:b/>
          <w:bCs/>
          <w:color w:val="000000"/>
          <w:sz w:val="23"/>
          <w:szCs w:val="23"/>
        </w:rPr>
        <w:t xml:space="preserve">Volume: </w:t>
      </w:r>
      <w:r>
        <w:rPr>
          <w:color w:val="000000"/>
          <w:sz w:val="23"/>
          <w:szCs w:val="23"/>
        </w:rPr>
        <w:t xml:space="preserve">20 GB per reanalysis set = </w:t>
      </w:r>
      <w:r w:rsidR="00E10A43">
        <w:rPr>
          <w:color w:val="000000"/>
          <w:sz w:val="23"/>
          <w:szCs w:val="23"/>
        </w:rPr>
        <w:t>10</w:t>
      </w:r>
      <w:r>
        <w:rPr>
          <w:color w:val="000000"/>
          <w:sz w:val="23"/>
          <w:szCs w:val="23"/>
        </w:rPr>
        <w:t xml:space="preserve">0 GB </w:t>
      </w:r>
    </w:p>
    <w:p w14:paraId="6C85873C" w14:textId="77777777" w:rsidR="00195012" w:rsidRDefault="00000000"/>
    <w:sectPr w:rsidR="00195012" w:rsidSect="003F59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1F5C" w14:textId="77777777" w:rsidR="00002218" w:rsidRDefault="00002218">
      <w:r>
        <w:separator/>
      </w:r>
    </w:p>
  </w:endnote>
  <w:endnote w:type="continuationSeparator" w:id="0">
    <w:p w14:paraId="7331A103" w14:textId="77777777" w:rsidR="00002218" w:rsidRDefault="0000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294618"/>
      <w:docPartObj>
        <w:docPartGallery w:val="Page Numbers (Bottom of Page)"/>
        <w:docPartUnique/>
      </w:docPartObj>
    </w:sdtPr>
    <w:sdtEndPr>
      <w:rPr>
        <w:noProof/>
      </w:rPr>
    </w:sdtEndPr>
    <w:sdtContent>
      <w:p w14:paraId="6B8E0A12" w14:textId="77777777" w:rsidR="00FD2165" w:rsidRDefault="002B362D">
        <w:pPr>
          <w:pStyle w:val="Footer"/>
          <w:jc w:val="center"/>
        </w:pPr>
        <w:r>
          <w:fldChar w:fldCharType="begin"/>
        </w:r>
        <w:r>
          <w:instrText xml:space="preserve"> PAGE   \* MERGEFORMAT </w:instrText>
        </w:r>
        <w:r>
          <w:fldChar w:fldCharType="separate"/>
        </w:r>
        <w:r w:rsidR="00AB17D4">
          <w:rPr>
            <w:noProof/>
          </w:rPr>
          <w:t>1</w:t>
        </w:r>
        <w:r>
          <w:rPr>
            <w:noProof/>
          </w:rPr>
          <w:fldChar w:fldCharType="end"/>
        </w:r>
      </w:p>
    </w:sdtContent>
  </w:sdt>
  <w:p w14:paraId="43254BE6" w14:textId="77777777" w:rsidR="00FD216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8912" w14:textId="77777777" w:rsidR="00002218" w:rsidRDefault="00002218">
      <w:r>
        <w:separator/>
      </w:r>
    </w:p>
  </w:footnote>
  <w:footnote w:type="continuationSeparator" w:id="0">
    <w:p w14:paraId="747E6DAC" w14:textId="77777777" w:rsidR="00002218" w:rsidRDefault="00002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E5"/>
    <w:rsid w:val="00002218"/>
    <w:rsid w:val="002B362D"/>
    <w:rsid w:val="002B6F72"/>
    <w:rsid w:val="00555327"/>
    <w:rsid w:val="00635EF4"/>
    <w:rsid w:val="006C1015"/>
    <w:rsid w:val="00753E46"/>
    <w:rsid w:val="00920B71"/>
    <w:rsid w:val="009A4489"/>
    <w:rsid w:val="00AA091D"/>
    <w:rsid w:val="00AB17D4"/>
    <w:rsid w:val="00AB40E5"/>
    <w:rsid w:val="00AE4A2A"/>
    <w:rsid w:val="00C15BA1"/>
    <w:rsid w:val="00C55E27"/>
    <w:rsid w:val="00C80AE4"/>
    <w:rsid w:val="00CA013A"/>
    <w:rsid w:val="00D23487"/>
    <w:rsid w:val="00E01835"/>
    <w:rsid w:val="00E10A43"/>
    <w:rsid w:val="00FA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FA7A"/>
  <w15:chartTrackingRefBased/>
  <w15:docId w15:val="{75A0E3FE-501A-4693-B33E-56268E2E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7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40E5"/>
    <w:pPr>
      <w:tabs>
        <w:tab w:val="center" w:pos="4680"/>
        <w:tab w:val="right" w:pos="9360"/>
      </w:tabs>
    </w:pPr>
  </w:style>
  <w:style w:type="character" w:customStyle="1" w:styleId="FooterChar">
    <w:name w:val="Footer Char"/>
    <w:basedOn w:val="DefaultParagraphFont"/>
    <w:link w:val="Footer"/>
    <w:uiPriority w:val="99"/>
    <w:rsid w:val="00AB40E5"/>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662</Words>
  <Characters>3634</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3</cp:revision>
  <dcterms:created xsi:type="dcterms:W3CDTF">2022-12-06T22:44:00Z</dcterms:created>
  <dcterms:modified xsi:type="dcterms:W3CDTF">2022-12-06T23:10:00Z</dcterms:modified>
</cp:coreProperties>
</file>